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19" w:rsidRPr="00BD3ED0" w:rsidRDefault="00BD3ED0" w:rsidP="00BD3E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106A49">
        <w:rPr>
          <w:rFonts w:ascii="Times New Roman" w:hAnsi="Times New Roman" w:cs="Times New Roman"/>
          <w:b/>
          <w:sz w:val="28"/>
          <w:szCs w:val="28"/>
        </w:rPr>
        <w:t>Zarządzenie nr 2</w:t>
      </w:r>
      <w:r w:rsidR="00AF389D">
        <w:rPr>
          <w:rFonts w:ascii="Times New Roman" w:hAnsi="Times New Roman" w:cs="Times New Roman"/>
          <w:b/>
          <w:sz w:val="28"/>
          <w:szCs w:val="28"/>
        </w:rPr>
        <w:t>/2022</w:t>
      </w:r>
      <w:r w:rsidR="00CB4819" w:rsidRPr="00BD3E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819" w:rsidRPr="00CB4819" w:rsidRDefault="00CB4819" w:rsidP="00CB4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819" w:rsidRPr="00BD3ED0" w:rsidRDefault="00CB4819" w:rsidP="00CB48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D0">
        <w:rPr>
          <w:rFonts w:ascii="Times New Roman" w:hAnsi="Times New Roman" w:cs="Times New Roman"/>
          <w:b/>
          <w:sz w:val="24"/>
          <w:szCs w:val="24"/>
        </w:rPr>
        <w:t>Dyrektora Szkoły Podstawowej im. Bohaterów Armii Krajowej w Prusach</w:t>
      </w:r>
    </w:p>
    <w:p w:rsidR="00CB4819" w:rsidRPr="00BD3ED0" w:rsidRDefault="00AF389D" w:rsidP="00CB48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21.02.2022</w:t>
      </w:r>
      <w:r w:rsidR="00CB4819" w:rsidRPr="00BD3ED0">
        <w:rPr>
          <w:rFonts w:ascii="Times New Roman" w:hAnsi="Times New Roman" w:cs="Times New Roman"/>
          <w:b/>
          <w:sz w:val="24"/>
          <w:szCs w:val="24"/>
        </w:rPr>
        <w:t xml:space="preserve">  r.</w:t>
      </w:r>
    </w:p>
    <w:p w:rsidR="00CB4819" w:rsidRPr="00BD3ED0" w:rsidRDefault="00CB4819" w:rsidP="00CB48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D0">
        <w:rPr>
          <w:rFonts w:ascii="Times New Roman" w:hAnsi="Times New Roman" w:cs="Times New Roman"/>
          <w:b/>
          <w:sz w:val="24"/>
          <w:szCs w:val="24"/>
        </w:rPr>
        <w:t>w sprawie powołania komisji rekrutacyjnej do przeprowadzenia postępowania rekrutacyjnego na rok</w:t>
      </w:r>
      <w:r w:rsidR="00AF389D">
        <w:rPr>
          <w:rFonts w:ascii="Times New Roman" w:hAnsi="Times New Roman" w:cs="Times New Roman"/>
          <w:b/>
          <w:sz w:val="24"/>
          <w:szCs w:val="24"/>
        </w:rPr>
        <w:t xml:space="preserve"> szkolny 2022/2023</w:t>
      </w:r>
    </w:p>
    <w:p w:rsidR="00CB4819" w:rsidRPr="00CB4819" w:rsidRDefault="00CB4819" w:rsidP="00CB4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819" w:rsidRPr="00CB4819" w:rsidRDefault="00CB4819" w:rsidP="00CB4819">
      <w:pPr>
        <w:rPr>
          <w:rFonts w:ascii="Times New Roman" w:hAnsi="Times New Roman" w:cs="Times New Roman"/>
          <w:i/>
          <w:sz w:val="24"/>
          <w:szCs w:val="24"/>
        </w:rPr>
      </w:pPr>
      <w:r w:rsidRPr="00CB4819">
        <w:rPr>
          <w:rFonts w:ascii="Times New Roman" w:hAnsi="Times New Roman" w:cs="Times New Roman"/>
          <w:i/>
          <w:sz w:val="24"/>
          <w:szCs w:val="24"/>
        </w:rPr>
        <w:t>Na podstawie art. 157 ust. 1 ustawy z dnia 14 grudnia 2016 r. Prawo oświatowe (Dz. U. z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819">
        <w:rPr>
          <w:rFonts w:ascii="Times New Roman" w:hAnsi="Times New Roman" w:cs="Times New Roman"/>
          <w:i/>
          <w:sz w:val="24"/>
          <w:szCs w:val="24"/>
        </w:rPr>
        <w:t>2017 r. poz.59 ze zm.)</w:t>
      </w:r>
      <w:r w:rsidR="00CB12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819">
        <w:rPr>
          <w:rFonts w:ascii="Times New Roman" w:hAnsi="Times New Roman" w:cs="Times New Roman"/>
          <w:i/>
          <w:sz w:val="24"/>
          <w:szCs w:val="24"/>
        </w:rPr>
        <w:t>zarządzam, co następuje</w:t>
      </w:r>
      <w:r w:rsidRPr="00CB4819">
        <w:rPr>
          <w:rFonts w:ascii="Times New Roman" w:hAnsi="Times New Roman" w:cs="Times New Roman"/>
          <w:sz w:val="24"/>
          <w:szCs w:val="24"/>
        </w:rPr>
        <w:t>:</w:t>
      </w:r>
    </w:p>
    <w:p w:rsidR="00CB4819" w:rsidRPr="00CB4819" w:rsidRDefault="00CB4819" w:rsidP="00CB4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819">
        <w:rPr>
          <w:rFonts w:ascii="Times New Roman" w:hAnsi="Times New Roman" w:cs="Times New Roman"/>
          <w:sz w:val="24"/>
          <w:szCs w:val="24"/>
        </w:rPr>
        <w:t>§ 1</w:t>
      </w:r>
    </w:p>
    <w:p w:rsidR="00CB4819" w:rsidRPr="00CB4819" w:rsidRDefault="00CB4819" w:rsidP="00CB4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819">
        <w:rPr>
          <w:rFonts w:ascii="Times New Roman" w:hAnsi="Times New Roman" w:cs="Times New Roman"/>
          <w:sz w:val="24"/>
          <w:szCs w:val="24"/>
        </w:rPr>
        <w:t xml:space="preserve">Powołuję komisję rekrutacyjną w składzie: </w:t>
      </w:r>
    </w:p>
    <w:p w:rsidR="00CB4819" w:rsidRDefault="00CB4819" w:rsidP="00AF38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819">
        <w:rPr>
          <w:rFonts w:ascii="Times New Roman" w:hAnsi="Times New Roman" w:cs="Times New Roman"/>
          <w:sz w:val="24"/>
          <w:szCs w:val="24"/>
        </w:rPr>
        <w:t xml:space="preserve">Ewa Majewska </w:t>
      </w:r>
    </w:p>
    <w:p w:rsidR="00AF389D" w:rsidRPr="00AF389D" w:rsidRDefault="00AF389D" w:rsidP="00AF38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Ryba</w:t>
      </w:r>
    </w:p>
    <w:p w:rsidR="00CB4819" w:rsidRPr="00CB4819" w:rsidRDefault="00CB4819" w:rsidP="00CB481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819">
        <w:rPr>
          <w:rFonts w:ascii="Times New Roman" w:hAnsi="Times New Roman" w:cs="Times New Roman"/>
          <w:sz w:val="24"/>
          <w:szCs w:val="24"/>
        </w:rPr>
        <w:t xml:space="preserve">Małgorzata Krzesińska  </w:t>
      </w:r>
    </w:p>
    <w:p w:rsidR="00CB4819" w:rsidRPr="00CB4819" w:rsidRDefault="00CB4819" w:rsidP="00CB4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819">
        <w:rPr>
          <w:rFonts w:ascii="Times New Roman" w:hAnsi="Times New Roman" w:cs="Times New Roman"/>
          <w:sz w:val="24"/>
          <w:szCs w:val="24"/>
        </w:rPr>
        <w:t>§ 2</w:t>
      </w:r>
    </w:p>
    <w:p w:rsidR="00CB4819" w:rsidRPr="00CB4819" w:rsidRDefault="00CB4819" w:rsidP="00CB4819">
      <w:pPr>
        <w:rPr>
          <w:rFonts w:ascii="Times New Roman" w:hAnsi="Times New Roman" w:cs="Times New Roman"/>
          <w:sz w:val="24"/>
          <w:szCs w:val="24"/>
        </w:rPr>
      </w:pPr>
      <w:r w:rsidRPr="00CB4819">
        <w:rPr>
          <w:rFonts w:ascii="Times New Roman" w:hAnsi="Times New Roman" w:cs="Times New Roman"/>
          <w:sz w:val="24"/>
          <w:szCs w:val="24"/>
        </w:rPr>
        <w:t>Na przewodniczącą komisji rekrutacyjnej wyznaczam panią Ewę Majewską.</w:t>
      </w:r>
    </w:p>
    <w:p w:rsidR="00CB4819" w:rsidRPr="00CB4819" w:rsidRDefault="00CB4819" w:rsidP="00CB4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819">
        <w:rPr>
          <w:rFonts w:ascii="Times New Roman" w:hAnsi="Times New Roman" w:cs="Times New Roman"/>
          <w:sz w:val="24"/>
          <w:szCs w:val="24"/>
        </w:rPr>
        <w:t>§ 3</w:t>
      </w:r>
    </w:p>
    <w:p w:rsidR="00CB4819" w:rsidRPr="00CB4819" w:rsidRDefault="00CB4819" w:rsidP="00CB4819">
      <w:pPr>
        <w:rPr>
          <w:rFonts w:ascii="Times New Roman" w:hAnsi="Times New Roman" w:cs="Times New Roman"/>
          <w:sz w:val="24"/>
          <w:szCs w:val="24"/>
        </w:rPr>
      </w:pPr>
      <w:r w:rsidRPr="00CB4819">
        <w:rPr>
          <w:rFonts w:ascii="Times New Roman" w:hAnsi="Times New Roman" w:cs="Times New Roman"/>
          <w:sz w:val="24"/>
          <w:szCs w:val="24"/>
        </w:rPr>
        <w:t xml:space="preserve">Celem działania komisji rekrutacyjnej jest przeprowadzenie postępowania rekrutacyjnego </w:t>
      </w:r>
      <w:r w:rsidR="00415AC4">
        <w:rPr>
          <w:rFonts w:ascii="Times New Roman" w:hAnsi="Times New Roman" w:cs="Times New Roman"/>
          <w:sz w:val="24"/>
          <w:szCs w:val="24"/>
        </w:rPr>
        <w:t xml:space="preserve">    </w:t>
      </w:r>
      <w:r w:rsidRPr="00CB4819">
        <w:rPr>
          <w:rFonts w:ascii="Times New Roman" w:hAnsi="Times New Roman" w:cs="Times New Roman"/>
          <w:sz w:val="24"/>
          <w:szCs w:val="24"/>
        </w:rPr>
        <w:t>do klas pierwszych Szkoły Podstawowej im. Bohaterów Armii Krajowej w Prusach.</w:t>
      </w:r>
    </w:p>
    <w:p w:rsidR="00CB4819" w:rsidRPr="00CB4819" w:rsidRDefault="00CB4819" w:rsidP="00CB4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819">
        <w:rPr>
          <w:rFonts w:ascii="Times New Roman" w:hAnsi="Times New Roman" w:cs="Times New Roman"/>
          <w:sz w:val="24"/>
          <w:szCs w:val="24"/>
        </w:rPr>
        <w:t>§ 4</w:t>
      </w:r>
    </w:p>
    <w:p w:rsidR="00CB4819" w:rsidRPr="00CB4819" w:rsidRDefault="00CB4819" w:rsidP="00CB4819">
      <w:pPr>
        <w:rPr>
          <w:rFonts w:ascii="Times New Roman" w:hAnsi="Times New Roman" w:cs="Times New Roman"/>
          <w:sz w:val="24"/>
          <w:szCs w:val="24"/>
        </w:rPr>
      </w:pPr>
      <w:r w:rsidRPr="00CB4819">
        <w:rPr>
          <w:rFonts w:ascii="Times New Roman" w:hAnsi="Times New Roman" w:cs="Times New Roman"/>
          <w:sz w:val="24"/>
          <w:szCs w:val="24"/>
        </w:rPr>
        <w:t>Komisja rekrutacyjna współpracuje z sekretariatem szkoły w zakresie gromadzenia dokumentów.</w:t>
      </w:r>
    </w:p>
    <w:p w:rsidR="00CB4819" w:rsidRPr="00CB4819" w:rsidRDefault="00CB4819" w:rsidP="00CB4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819">
        <w:rPr>
          <w:rFonts w:ascii="Times New Roman" w:hAnsi="Times New Roman" w:cs="Times New Roman"/>
          <w:sz w:val="24"/>
          <w:szCs w:val="24"/>
        </w:rPr>
        <w:t>§ 5</w:t>
      </w:r>
    </w:p>
    <w:p w:rsidR="00CB4819" w:rsidRPr="00CB4819" w:rsidRDefault="00CB4819" w:rsidP="00CB4819">
      <w:pPr>
        <w:rPr>
          <w:rFonts w:ascii="Times New Roman" w:hAnsi="Times New Roman" w:cs="Times New Roman"/>
          <w:sz w:val="24"/>
          <w:szCs w:val="24"/>
        </w:rPr>
      </w:pPr>
      <w:r w:rsidRPr="00CB4819">
        <w:rPr>
          <w:rFonts w:ascii="Times New Roman" w:hAnsi="Times New Roman" w:cs="Times New Roman"/>
          <w:sz w:val="24"/>
          <w:szCs w:val="24"/>
        </w:rPr>
        <w:t>Terminy przeprowadzania postępowania rekrutacyjnego i postępowania uzupełniającego</w:t>
      </w:r>
      <w:r w:rsidR="00AF389D">
        <w:rPr>
          <w:rFonts w:ascii="Times New Roman" w:hAnsi="Times New Roman" w:cs="Times New Roman"/>
          <w:sz w:val="24"/>
          <w:szCs w:val="24"/>
        </w:rPr>
        <w:t xml:space="preserve"> określa Zarządzenie nr 5/G/2022</w:t>
      </w:r>
      <w:r w:rsidRPr="00CB4819">
        <w:rPr>
          <w:rFonts w:ascii="Times New Roman" w:hAnsi="Times New Roman" w:cs="Times New Roman"/>
          <w:sz w:val="24"/>
          <w:szCs w:val="24"/>
        </w:rPr>
        <w:t xml:space="preserve"> Wó</w:t>
      </w:r>
      <w:r w:rsidR="00AF389D">
        <w:rPr>
          <w:rFonts w:ascii="Times New Roman" w:hAnsi="Times New Roman" w:cs="Times New Roman"/>
          <w:sz w:val="24"/>
          <w:szCs w:val="24"/>
        </w:rPr>
        <w:t>jta Gminy Kondratowice z dnia 12 stycznia 2022</w:t>
      </w:r>
      <w:r w:rsidRPr="00CB4819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CB4819" w:rsidRPr="00CB4819" w:rsidRDefault="00CB4819" w:rsidP="00CB4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819" w:rsidRPr="00CB4819" w:rsidRDefault="00CB4819" w:rsidP="00CB4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819">
        <w:rPr>
          <w:rFonts w:ascii="Times New Roman" w:hAnsi="Times New Roman" w:cs="Times New Roman"/>
          <w:sz w:val="24"/>
          <w:szCs w:val="24"/>
        </w:rPr>
        <w:t>§ 6</w:t>
      </w:r>
    </w:p>
    <w:p w:rsidR="00CB4819" w:rsidRDefault="00CB4819" w:rsidP="00CB4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19">
        <w:rPr>
          <w:rFonts w:ascii="Times New Roman" w:hAnsi="Times New Roman" w:cs="Times New Roman"/>
          <w:sz w:val="24"/>
          <w:szCs w:val="24"/>
        </w:rPr>
        <w:t xml:space="preserve">Zadania komisji rekrutacyjnej określa art. 157 ust. 2 ustawy z dnia 14 grudnia 2016 r. </w:t>
      </w:r>
    </w:p>
    <w:p w:rsidR="00CB4819" w:rsidRPr="00CB4819" w:rsidRDefault="00CB4819" w:rsidP="00CB4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819">
        <w:rPr>
          <w:rFonts w:ascii="Times New Roman" w:hAnsi="Times New Roman" w:cs="Times New Roman"/>
          <w:sz w:val="24"/>
          <w:szCs w:val="24"/>
        </w:rPr>
        <w:t>Prawo oświatowe (Dz. U. z 2017 r. poz. 59 ze zm.)</w:t>
      </w:r>
    </w:p>
    <w:p w:rsidR="00CB4819" w:rsidRDefault="00CB4819" w:rsidP="00CB4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819">
        <w:rPr>
          <w:rFonts w:ascii="Times New Roman" w:hAnsi="Times New Roman" w:cs="Times New Roman"/>
          <w:sz w:val="24"/>
          <w:szCs w:val="24"/>
        </w:rPr>
        <w:t>§ 7</w:t>
      </w:r>
    </w:p>
    <w:p w:rsidR="00CB4819" w:rsidRPr="00CB4819" w:rsidRDefault="00CB4819" w:rsidP="00CB4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819" w:rsidRPr="00CB4819" w:rsidRDefault="00CB4819" w:rsidP="00CB4819">
      <w:pPr>
        <w:rPr>
          <w:rFonts w:ascii="Times New Roman" w:hAnsi="Times New Roman" w:cs="Times New Roman"/>
          <w:sz w:val="24"/>
          <w:szCs w:val="24"/>
        </w:rPr>
      </w:pPr>
      <w:r w:rsidRPr="00CB4819">
        <w:rPr>
          <w:rFonts w:ascii="Times New Roman" w:hAnsi="Times New Roman" w:cs="Times New Roman"/>
          <w:sz w:val="24"/>
          <w:szCs w:val="24"/>
        </w:rPr>
        <w:t>Zarządzenie wchodzi w życie z dniem ogłoszenia.</w:t>
      </w:r>
    </w:p>
    <w:p w:rsidR="00CB75B1" w:rsidRPr="00CB4819" w:rsidRDefault="00CB4819" w:rsidP="00415AC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B481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BD3ED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B4819">
        <w:rPr>
          <w:rFonts w:ascii="Times New Roman" w:hAnsi="Times New Roman" w:cs="Times New Roman"/>
          <w:sz w:val="20"/>
          <w:szCs w:val="20"/>
        </w:rPr>
        <w:t>Dyrekto</w:t>
      </w:r>
      <w:r w:rsidR="00415AC4">
        <w:rPr>
          <w:rFonts w:ascii="Times New Roman" w:hAnsi="Times New Roman" w:cs="Times New Roman"/>
          <w:sz w:val="20"/>
          <w:szCs w:val="20"/>
        </w:rPr>
        <w:t>r szkoły:</w:t>
      </w:r>
    </w:p>
    <w:sectPr w:rsidR="00CB75B1" w:rsidRPr="00CB4819" w:rsidSect="00CB7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22C" w:rsidRDefault="00CB422C" w:rsidP="00BD3ED0">
      <w:pPr>
        <w:spacing w:after="0" w:line="240" w:lineRule="auto"/>
      </w:pPr>
      <w:r>
        <w:separator/>
      </w:r>
    </w:p>
  </w:endnote>
  <w:endnote w:type="continuationSeparator" w:id="1">
    <w:p w:rsidR="00CB422C" w:rsidRDefault="00CB422C" w:rsidP="00BD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22C" w:rsidRDefault="00CB422C" w:rsidP="00BD3ED0">
      <w:pPr>
        <w:spacing w:after="0" w:line="240" w:lineRule="auto"/>
      </w:pPr>
      <w:r>
        <w:separator/>
      </w:r>
    </w:p>
  </w:footnote>
  <w:footnote w:type="continuationSeparator" w:id="1">
    <w:p w:rsidR="00CB422C" w:rsidRDefault="00CB422C" w:rsidP="00BD3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781B"/>
    <w:multiLevelType w:val="hybridMultilevel"/>
    <w:tmpl w:val="E7320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819"/>
    <w:rsid w:val="00106A49"/>
    <w:rsid w:val="00204176"/>
    <w:rsid w:val="002550A1"/>
    <w:rsid w:val="00393CE0"/>
    <w:rsid w:val="00415AC4"/>
    <w:rsid w:val="004601FC"/>
    <w:rsid w:val="004A3B20"/>
    <w:rsid w:val="00885A99"/>
    <w:rsid w:val="00AF389D"/>
    <w:rsid w:val="00B074EA"/>
    <w:rsid w:val="00BD3ED0"/>
    <w:rsid w:val="00C75FDB"/>
    <w:rsid w:val="00CB12D7"/>
    <w:rsid w:val="00CB422C"/>
    <w:rsid w:val="00CB4819"/>
    <w:rsid w:val="00CB75B1"/>
    <w:rsid w:val="00D5429C"/>
    <w:rsid w:val="00F0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5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8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D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3ED0"/>
  </w:style>
  <w:style w:type="paragraph" w:styleId="Stopka">
    <w:name w:val="footer"/>
    <w:basedOn w:val="Normalny"/>
    <w:link w:val="StopkaZnak"/>
    <w:uiPriority w:val="99"/>
    <w:semiHidden/>
    <w:unhideWhenUsed/>
    <w:rsid w:val="00BD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3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Olędzka</dc:creator>
  <cp:lastModifiedBy>Katarzyna Olędzka</cp:lastModifiedBy>
  <cp:revision>6</cp:revision>
  <cp:lastPrinted>2022-03-23T11:54:00Z</cp:lastPrinted>
  <dcterms:created xsi:type="dcterms:W3CDTF">2022-03-23T12:16:00Z</dcterms:created>
  <dcterms:modified xsi:type="dcterms:W3CDTF">2022-12-11T21:50:00Z</dcterms:modified>
</cp:coreProperties>
</file>