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7C" w:rsidRPr="00FD2A53" w:rsidRDefault="00F8025E" w:rsidP="0070357C">
      <w:pPr>
        <w:pStyle w:val="Nagwek3"/>
        <w:shd w:val="clear" w:color="auto" w:fill="FFFFFF"/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</w:p>
    <w:p w:rsidR="0070357C" w:rsidRPr="00FD2A53" w:rsidRDefault="0070357C" w:rsidP="00D07676">
      <w:pPr>
        <w:pStyle w:val="Tytu"/>
        <w:jc w:val="center"/>
        <w:rPr>
          <w:rFonts w:ascii="Times New Roman" w:hAnsi="Times New Roman" w:cs="Times New Roman"/>
          <w:sz w:val="24"/>
          <w:szCs w:val="24"/>
        </w:rPr>
      </w:pPr>
    </w:p>
    <w:p w:rsidR="0070357C" w:rsidRPr="00FD2A53" w:rsidRDefault="0070357C" w:rsidP="00D07676">
      <w:pPr>
        <w:pStyle w:val="Tytu"/>
        <w:jc w:val="center"/>
        <w:rPr>
          <w:rFonts w:ascii="Times New Roman" w:hAnsi="Times New Roman" w:cs="Times New Roman"/>
          <w:sz w:val="24"/>
          <w:szCs w:val="24"/>
        </w:rPr>
      </w:pPr>
    </w:p>
    <w:p w:rsidR="00D07676" w:rsidRPr="00FD2A53" w:rsidRDefault="00D07676" w:rsidP="00D07676">
      <w:pPr>
        <w:pStyle w:val="Tytu"/>
        <w:jc w:val="center"/>
        <w:rPr>
          <w:rFonts w:ascii="Times New Roman" w:hAnsi="Times New Roman" w:cs="Times New Roman"/>
          <w:sz w:val="24"/>
          <w:szCs w:val="24"/>
        </w:rPr>
      </w:pPr>
      <w:r w:rsidRPr="00FD2A53">
        <w:rPr>
          <w:rFonts w:ascii="Times New Roman" w:hAnsi="Times New Roman" w:cs="Times New Roman"/>
          <w:sz w:val="24"/>
          <w:szCs w:val="24"/>
        </w:rPr>
        <w:t>Opis Warunków Zamówienia</w:t>
      </w:r>
    </w:p>
    <w:p w:rsidR="00D07676" w:rsidRPr="00FD2A53" w:rsidRDefault="00D07676" w:rsidP="00D07676">
      <w:pPr>
        <w:pStyle w:val="Nagwek3"/>
        <w:tabs>
          <w:tab w:val="left" w:pos="284"/>
        </w:tabs>
        <w:spacing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l-PL"/>
        </w:rPr>
      </w:pPr>
    </w:p>
    <w:p w:rsidR="00D07676" w:rsidRPr="00FD2A53" w:rsidRDefault="00D07676" w:rsidP="00D07676">
      <w:pPr>
        <w:pStyle w:val="Nagwek3"/>
        <w:tabs>
          <w:tab w:val="left" w:pos="284"/>
        </w:tabs>
        <w:spacing w:line="276" w:lineRule="auto"/>
        <w:ind w:left="720" w:firstLine="0"/>
        <w:jc w:val="both"/>
        <w:rPr>
          <w:rFonts w:ascii="Times New Roman" w:eastAsiaTheme="minorEastAsia" w:hAnsi="Times New Roman" w:cs="Times New Roman"/>
          <w:sz w:val="24"/>
          <w:szCs w:val="24"/>
          <w:lang w:val="pl-PL"/>
        </w:rPr>
      </w:pPr>
    </w:p>
    <w:p w:rsidR="00D07676" w:rsidRPr="00FD2A53" w:rsidRDefault="00D07676" w:rsidP="000A36FF">
      <w:pPr>
        <w:pStyle w:val="Nagwek3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/>
        </w:rPr>
      </w:pPr>
      <w:r w:rsidRPr="00FD2A53">
        <w:rPr>
          <w:rFonts w:ascii="Times New Roman" w:hAnsi="Times New Roman" w:cs="Times New Roman"/>
          <w:sz w:val="24"/>
          <w:szCs w:val="24"/>
          <w:lang w:val="pl-PL"/>
        </w:rPr>
        <w:t>Nazwa i adres Zamawiającego</w:t>
      </w:r>
    </w:p>
    <w:p w:rsidR="00D07676" w:rsidRPr="00FD2A53" w:rsidRDefault="00D07676" w:rsidP="000A36FF">
      <w:pPr>
        <w:pStyle w:val="Nagwek3"/>
        <w:numPr>
          <w:ilvl w:val="0"/>
          <w:numId w:val="27"/>
        </w:numPr>
        <w:tabs>
          <w:tab w:val="right" w:leader="dot" w:pos="284"/>
          <w:tab w:val="left" w:leader="dot" w:pos="93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D2A53">
        <w:rPr>
          <w:rFonts w:ascii="Times New Roman" w:hAnsi="Times New Roman" w:cs="Times New Roman"/>
          <w:sz w:val="24"/>
          <w:szCs w:val="24"/>
          <w:lang w:val="pl-PL"/>
        </w:rPr>
        <w:t xml:space="preserve">Szkoła Podstawowa </w:t>
      </w:r>
      <w:r w:rsidR="00FD2A53" w:rsidRPr="00FD2A53">
        <w:rPr>
          <w:rFonts w:ascii="Times New Roman" w:hAnsi="Times New Roman" w:cs="Times New Roman"/>
          <w:sz w:val="24"/>
          <w:szCs w:val="24"/>
          <w:lang w:val="pl-PL"/>
        </w:rPr>
        <w:t>im. Bohaterów Armii Krajowej w Prusach</w:t>
      </w:r>
      <w:r w:rsidRPr="00FD2A53">
        <w:rPr>
          <w:rFonts w:ascii="Times New Roman" w:hAnsi="Times New Roman" w:cs="Times New Roman"/>
          <w:sz w:val="24"/>
          <w:szCs w:val="24"/>
          <w:lang w:val="pl-PL"/>
        </w:rPr>
        <w:t xml:space="preserve">i, </w:t>
      </w:r>
      <w:r w:rsidRPr="00FD2A53">
        <w:rPr>
          <w:rFonts w:ascii="Times New Roman" w:hAnsi="Times New Roman" w:cs="Times New Roman"/>
          <w:sz w:val="24"/>
          <w:szCs w:val="24"/>
          <w:lang w:val="pl-PL"/>
        </w:rPr>
        <w:br/>
        <w:t xml:space="preserve">ul. </w:t>
      </w:r>
      <w:r w:rsidR="00FD2A53" w:rsidRPr="00FD2A53">
        <w:rPr>
          <w:rFonts w:ascii="Times New Roman" w:hAnsi="Times New Roman" w:cs="Times New Roman"/>
          <w:sz w:val="24"/>
          <w:szCs w:val="24"/>
          <w:lang w:val="pl-PL"/>
        </w:rPr>
        <w:t>Parkowa 1, 57-150 Prusy</w:t>
      </w:r>
    </w:p>
    <w:p w:rsidR="00D07676" w:rsidRPr="00FD2A53" w:rsidRDefault="00D07676" w:rsidP="000A36FF">
      <w:pPr>
        <w:pStyle w:val="Nagwek3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07676" w:rsidRPr="00FD2A53" w:rsidRDefault="00D07676" w:rsidP="000A36F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pl-PL" w:eastAsia="pl-PL"/>
        </w:rPr>
      </w:pPr>
      <w:r w:rsidRPr="00FD2A53">
        <w:rPr>
          <w:rFonts w:ascii="Times New Roman" w:hAnsi="Times New Roman" w:cs="Times New Roman"/>
          <w:b/>
          <w:bCs/>
          <w:sz w:val="24"/>
          <w:szCs w:val="24"/>
          <w:lang w:val="pl-PL"/>
        </w:rPr>
        <w:t>Tryb udzielania zamówienia</w:t>
      </w:r>
    </w:p>
    <w:p w:rsidR="00D07676" w:rsidRPr="00FD2A53" w:rsidRDefault="00D07676" w:rsidP="000A36FF">
      <w:pPr>
        <w:pStyle w:val="Defaul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D2A53">
        <w:rPr>
          <w:rFonts w:ascii="Times New Roman" w:hAnsi="Times New Roman" w:cs="Times New Roman"/>
          <w:color w:val="auto"/>
        </w:rPr>
        <w:t xml:space="preserve">Nie stosuje się przepisów ustawy PZP </w:t>
      </w:r>
    </w:p>
    <w:p w:rsidR="00D07676" w:rsidRPr="00FD2A53" w:rsidRDefault="00D07676" w:rsidP="000A36FF">
      <w:pPr>
        <w:pStyle w:val="Defaul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D2A53">
        <w:rPr>
          <w:rFonts w:ascii="Times New Roman" w:hAnsi="Times New Roman" w:cs="Times New Roman"/>
          <w:color w:val="auto"/>
        </w:rPr>
        <w:t>Niniejsze postępowanie o udzielenie zamówienia prowadzone jest z</w:t>
      </w:r>
      <w:r w:rsidR="00FD2A53" w:rsidRPr="00FD2A53">
        <w:rPr>
          <w:rFonts w:ascii="Times New Roman" w:hAnsi="Times New Roman" w:cs="Times New Roman"/>
          <w:color w:val="auto"/>
        </w:rPr>
        <w:t xml:space="preserve"> </w:t>
      </w:r>
      <w:r w:rsidRPr="00FD2A53">
        <w:rPr>
          <w:rFonts w:ascii="Times New Roman" w:hAnsi="Times New Roman" w:cs="Times New Roman"/>
          <w:color w:val="auto"/>
        </w:rPr>
        <w:t>zachowaniem zasad uczciwej konkurencji, jawności i przejrzystości.</w:t>
      </w:r>
    </w:p>
    <w:p w:rsidR="00D07676" w:rsidRPr="00FD2A53" w:rsidRDefault="00D07676" w:rsidP="000A36FF">
      <w:pPr>
        <w:pStyle w:val="Defaul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D2A53">
        <w:rPr>
          <w:rFonts w:ascii="Times New Roman" w:hAnsi="Times New Roman" w:cs="Times New Roman"/>
          <w:color w:val="auto"/>
        </w:rPr>
        <w:t xml:space="preserve">Postępowanie o udzielenie zamówienia prowadzone jest w języku polskim.  </w:t>
      </w:r>
    </w:p>
    <w:p w:rsidR="00D07676" w:rsidRPr="00FD2A53" w:rsidRDefault="00D07676" w:rsidP="000A36FF">
      <w:pPr>
        <w:pStyle w:val="Defaul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D2A53">
        <w:rPr>
          <w:rFonts w:ascii="Times New Roman" w:hAnsi="Times New Roman" w:cs="Times New Roman"/>
          <w:color w:val="auto"/>
        </w:rPr>
        <w:t>Kody CPV: 66131100-8 – Usługi inwestycji w fundusze emerytalno-rentowe</w:t>
      </w:r>
    </w:p>
    <w:p w:rsidR="00D07676" w:rsidRPr="00FD2A53" w:rsidRDefault="00D07676" w:rsidP="000A36FF">
      <w:pPr>
        <w:pStyle w:val="Nagwek3"/>
        <w:spacing w:line="276" w:lineRule="auto"/>
        <w:ind w:left="720" w:firstLine="0"/>
        <w:jc w:val="both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pl-PL"/>
        </w:rPr>
      </w:pPr>
    </w:p>
    <w:p w:rsidR="00D07676" w:rsidRPr="00FD2A53" w:rsidRDefault="00D07676" w:rsidP="000A36FF">
      <w:pPr>
        <w:pStyle w:val="Nagwek3"/>
        <w:numPr>
          <w:ilvl w:val="0"/>
          <w:numId w:val="3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/>
        </w:rPr>
      </w:pPr>
      <w:r w:rsidRPr="00FD2A53">
        <w:rPr>
          <w:rFonts w:ascii="Times New Roman" w:hAnsi="Times New Roman" w:cs="Times New Roman"/>
          <w:sz w:val="24"/>
          <w:szCs w:val="24"/>
          <w:lang w:val="pl-PL"/>
        </w:rPr>
        <w:t>Oferty wariantowe i częściowe</w:t>
      </w:r>
    </w:p>
    <w:p w:rsidR="00D07676" w:rsidRPr="00FD2A53" w:rsidRDefault="00D07676" w:rsidP="00FD2A53">
      <w:pPr>
        <w:spacing w:line="276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FD2A53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FD2A53">
        <w:rPr>
          <w:rFonts w:ascii="Times New Roman" w:eastAsia="Arial" w:hAnsi="Times New Roman" w:cs="Times New Roman"/>
          <w:sz w:val="24"/>
          <w:szCs w:val="24"/>
        </w:rPr>
        <w:t>amawiający nie dopuszcza składania ofert częściowych ani wariantowych.</w:t>
      </w:r>
    </w:p>
    <w:p w:rsidR="00D07676" w:rsidRPr="00FD2A53" w:rsidRDefault="00D07676" w:rsidP="000A36FF">
      <w:pPr>
        <w:pStyle w:val="Nagwek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D2A53">
        <w:rPr>
          <w:rFonts w:ascii="Times New Roman" w:hAnsi="Times New Roman" w:cs="Times New Roman"/>
          <w:sz w:val="24"/>
          <w:szCs w:val="24"/>
          <w:lang w:val="pl-PL"/>
        </w:rPr>
        <w:t xml:space="preserve">Opis przedmiotu zamówienia </w:t>
      </w:r>
    </w:p>
    <w:p w:rsidR="00D07676" w:rsidRPr="00FD2A53" w:rsidRDefault="00D07676" w:rsidP="000A36FF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D2A53">
        <w:rPr>
          <w:rFonts w:ascii="Times New Roman" w:hAnsi="Times New Roman" w:cs="Times New Roman"/>
          <w:color w:val="auto"/>
        </w:rPr>
        <w:t xml:space="preserve">Przedmiotem niniejszego zamówienia jest wybór instytucji finansowej zarządzającej i prowadzącej pracownicze plany kapitałowe w </w:t>
      </w:r>
      <w:r w:rsidR="0099577C" w:rsidRPr="00FD2A53">
        <w:rPr>
          <w:rFonts w:ascii="Times New Roman" w:hAnsi="Times New Roman" w:cs="Times New Roman"/>
        </w:rPr>
        <w:t>Szkole Podstawowej</w:t>
      </w:r>
      <w:r w:rsidR="00D452AB" w:rsidRPr="00FD2A53">
        <w:rPr>
          <w:rFonts w:ascii="Times New Roman" w:hAnsi="Times New Roman" w:cs="Times New Roman"/>
        </w:rPr>
        <w:t xml:space="preserve"> </w:t>
      </w:r>
      <w:r w:rsidR="00FD2A53" w:rsidRPr="00FD2A53">
        <w:rPr>
          <w:rFonts w:ascii="Times New Roman" w:hAnsi="Times New Roman" w:cs="Times New Roman"/>
        </w:rPr>
        <w:t>im. Bohaterów Armii Krajowej w Prusach</w:t>
      </w:r>
      <w:r w:rsidRPr="00FD2A53">
        <w:rPr>
          <w:rFonts w:ascii="Times New Roman" w:hAnsi="Times New Roman" w:cs="Times New Roman"/>
          <w:color w:val="auto"/>
        </w:rPr>
        <w:t xml:space="preserve"> zgodnie z warunkami zawartymi </w:t>
      </w:r>
      <w:r w:rsidR="00D452AB" w:rsidRPr="00FD2A53">
        <w:rPr>
          <w:rFonts w:ascii="Times New Roman" w:hAnsi="Times New Roman" w:cs="Times New Roman"/>
          <w:color w:val="auto"/>
        </w:rPr>
        <w:br/>
      </w:r>
      <w:r w:rsidRPr="00FD2A53">
        <w:rPr>
          <w:rFonts w:ascii="Times New Roman" w:hAnsi="Times New Roman" w:cs="Times New Roman"/>
          <w:color w:val="auto"/>
        </w:rPr>
        <w:t>w niniejszym zapytaniu oraz na zasadach określonych w ustawie z dnia 4 października 2018 r. o pracowniczych planach kapitałowych (t.j. Dz. U. z 2020 r. poz. 1342).</w:t>
      </w:r>
    </w:p>
    <w:p w:rsidR="00D07676" w:rsidRPr="00FD2A53" w:rsidRDefault="00D07676" w:rsidP="000A36FF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D2A53">
        <w:rPr>
          <w:rFonts w:ascii="Times New Roman" w:hAnsi="Times New Roman" w:cs="Times New Roman"/>
          <w:color w:val="auto"/>
        </w:rPr>
        <w:t>W ramach przedmiotu zamówienia Wykonawca:</w:t>
      </w:r>
    </w:p>
    <w:p w:rsidR="00D07676" w:rsidRPr="00FD2A53" w:rsidRDefault="00D07676" w:rsidP="000A36FF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FD2A53">
        <w:rPr>
          <w:rFonts w:ascii="Times New Roman" w:hAnsi="Times New Roman" w:cs="Times New Roman"/>
          <w:color w:val="auto"/>
        </w:rPr>
        <w:t>będzie wykonywał obowiązki wynikające z ustawy o PPK zgodnie z jej przepisami,</w:t>
      </w:r>
    </w:p>
    <w:p w:rsidR="00D07676" w:rsidRPr="00FD2A53" w:rsidRDefault="00D07676" w:rsidP="000A36FF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eastAsiaTheme="minorEastAsia" w:hAnsi="Times New Roman" w:cs="Times New Roman"/>
          <w:color w:val="auto"/>
        </w:rPr>
      </w:pPr>
      <w:r w:rsidRPr="00FD2A53">
        <w:rPr>
          <w:rFonts w:ascii="Times New Roman" w:hAnsi="Times New Roman" w:cs="Times New Roman"/>
          <w:color w:val="auto"/>
        </w:rPr>
        <w:t>opracuje wstępny harmonogram wdrożenia,</w:t>
      </w:r>
    </w:p>
    <w:p w:rsidR="00D07676" w:rsidRPr="00FD2A53" w:rsidRDefault="00D07676" w:rsidP="000A36FF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FD2A53">
        <w:rPr>
          <w:rFonts w:ascii="Times New Roman" w:hAnsi="Times New Roman" w:cs="Times New Roman"/>
          <w:color w:val="auto"/>
        </w:rPr>
        <w:t>nie będzie pobierał żadnych innych opłat, oprócz opłat za zarządzanie, prowadzenie i opłat za osiągnięty wynik, w tym nie będzie pobierał opłat za:</w:t>
      </w:r>
    </w:p>
    <w:p w:rsidR="00D07676" w:rsidRPr="00FD2A53" w:rsidRDefault="00D07676" w:rsidP="000A36FF">
      <w:pPr>
        <w:pStyle w:val="Akapitzlist"/>
        <w:numPr>
          <w:ilvl w:val="0"/>
          <w:numId w:val="2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D2A5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prowizje i opłaty na rzecz firm inwestycyjnych lub banków, z których fundusz zdefiniowanej daty korzysta, zawierając transakcje w ramach lokowania aktywów funduszu zdefiniowanej daty;</w:t>
      </w:r>
    </w:p>
    <w:p w:rsidR="00D07676" w:rsidRPr="00FD2A53" w:rsidRDefault="00D07676" w:rsidP="000A36FF">
      <w:pPr>
        <w:pStyle w:val="Akapitzlist"/>
        <w:numPr>
          <w:ilvl w:val="0"/>
          <w:numId w:val="2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D2A5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prowizje i opłaty związane z umowami i transakcjami funduszu zdefiniowanej daty, zawieranymi w ramach lokowania aktywów funduszu zdefiniowanej daty;</w:t>
      </w:r>
    </w:p>
    <w:p w:rsidR="00D07676" w:rsidRPr="00FD2A53" w:rsidRDefault="00D07676" w:rsidP="000A36FF">
      <w:pPr>
        <w:pStyle w:val="Akapitzlist"/>
        <w:numPr>
          <w:ilvl w:val="0"/>
          <w:numId w:val="2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D2A5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prowizje i opłaty związane z przechowywaniem aktywów funduszu zdefiniowanej daty;</w:t>
      </w:r>
    </w:p>
    <w:p w:rsidR="00D07676" w:rsidRPr="00FD2A53" w:rsidRDefault="00D07676" w:rsidP="000A36FF">
      <w:pPr>
        <w:pStyle w:val="Akapitzlist"/>
        <w:numPr>
          <w:ilvl w:val="0"/>
          <w:numId w:val="2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D2A5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prowizje i opłaty na rzecz instytucji depozytowych i rozliczeniowych, </w:t>
      </w:r>
      <w:r w:rsidR="0099577C" w:rsidRPr="00FD2A5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</w:r>
      <w:r w:rsidRPr="00FD2A5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 których usług fundusz zdefiniowanej daty korzysta w ramach lokowania aktywów funduszu zdefiniowanej daty;</w:t>
      </w:r>
    </w:p>
    <w:p w:rsidR="00D07676" w:rsidRPr="00FD2A53" w:rsidRDefault="00D07676" w:rsidP="000A36FF">
      <w:pPr>
        <w:pStyle w:val="Akapitzlist"/>
        <w:numPr>
          <w:ilvl w:val="0"/>
          <w:numId w:val="2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D2A5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wynagrodzenie depozytariusza funduszu zdefiniowanej daty;</w:t>
      </w:r>
    </w:p>
    <w:p w:rsidR="00D07676" w:rsidRPr="00FD2A53" w:rsidRDefault="00D07676" w:rsidP="000A36FF">
      <w:pPr>
        <w:pStyle w:val="Akapitzlist"/>
        <w:numPr>
          <w:ilvl w:val="0"/>
          <w:numId w:val="2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D2A5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związane z prowadzeniem rejestru uczestników funduszu inwestycyjnego będącego funduszem zdefiniowanej daty, subrejestru uczestników subfunduszu będącego funduszem zdefiniowanej daty wydzielonego </w:t>
      </w:r>
      <w:r w:rsidR="0099577C" w:rsidRPr="00FD2A5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</w:r>
      <w:r w:rsidRPr="00FD2A5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w funduszu inwestycyjnym z wydzielonymi subfunduszami, lub rejestru członków funduszu emerytalnego będącego funduszem zdefiniowanej daty;</w:t>
      </w:r>
    </w:p>
    <w:p w:rsidR="00D07676" w:rsidRPr="00FD2A53" w:rsidRDefault="00D07676" w:rsidP="000A36FF">
      <w:pPr>
        <w:pStyle w:val="Akapitzlist"/>
        <w:numPr>
          <w:ilvl w:val="0"/>
          <w:numId w:val="2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D2A5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podatki i opłaty, wymagane w związku z działalnością funduszu zdefiniowanej daty, w tym opłaty za zezwolenia, jeżeli obowiązek ich poniesienia wynika z przepisów prawa;</w:t>
      </w:r>
    </w:p>
    <w:p w:rsidR="00D07676" w:rsidRPr="00FD2A53" w:rsidRDefault="00D07676" w:rsidP="000A36FF">
      <w:pPr>
        <w:pStyle w:val="Akapitzlist"/>
        <w:numPr>
          <w:ilvl w:val="0"/>
          <w:numId w:val="2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D2A5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ogłoszenia wymagane w związku z działalnością funduszu zdefiniowanej daty postanowieniami statutu funduszu inwestycyjnego, statutu funduszu emerytalnego, regulaminu ubezpieczeniowego funduszu kapitałowego lub przepisami prawa;</w:t>
      </w:r>
    </w:p>
    <w:p w:rsidR="00D07676" w:rsidRPr="00FD2A53" w:rsidRDefault="00D07676" w:rsidP="000A36FF">
      <w:pPr>
        <w:pStyle w:val="Akapitzlist"/>
        <w:numPr>
          <w:ilvl w:val="0"/>
          <w:numId w:val="2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D2A5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druku i publikacji materiałów informacyjnych funduszu zdefiniowanej daty wymaganych przepisami prawa;</w:t>
      </w:r>
    </w:p>
    <w:p w:rsidR="00D07676" w:rsidRPr="00FD2A53" w:rsidRDefault="00D07676" w:rsidP="000A36FF">
      <w:pPr>
        <w:pStyle w:val="Akapitzlist"/>
        <w:numPr>
          <w:ilvl w:val="0"/>
          <w:numId w:val="2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D2A5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likwidacji funduszu zdefiniowanej daty;</w:t>
      </w:r>
    </w:p>
    <w:p w:rsidR="00D07676" w:rsidRPr="00FD2A53" w:rsidRDefault="00D07676" w:rsidP="000A36FF">
      <w:pPr>
        <w:pStyle w:val="Akapitzlist"/>
        <w:numPr>
          <w:ilvl w:val="0"/>
          <w:numId w:val="2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FD2A5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wynagrodzenie likwidatora funduszu zdefiniowanej daty.</w:t>
      </w:r>
    </w:p>
    <w:p w:rsidR="00D07676" w:rsidRPr="00FD2A53" w:rsidRDefault="00D07676" w:rsidP="000A36FF">
      <w:pPr>
        <w:pStyle w:val="Default"/>
        <w:spacing w:line="276" w:lineRule="auto"/>
        <w:ind w:left="2138"/>
        <w:jc w:val="both"/>
        <w:rPr>
          <w:rFonts w:ascii="Times New Roman" w:hAnsi="Times New Roman" w:cs="Times New Roman"/>
          <w:color w:val="auto"/>
        </w:rPr>
      </w:pPr>
    </w:p>
    <w:p w:rsidR="00D07676" w:rsidRPr="00FD2A53" w:rsidRDefault="00D07676" w:rsidP="000A36FF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FD2A53">
        <w:rPr>
          <w:rFonts w:ascii="Times New Roman" w:hAnsi="Times New Roman" w:cs="Times New Roman"/>
          <w:color w:val="auto"/>
        </w:rPr>
        <w:t xml:space="preserve">zapewni bezpłatny serwis internetowy dla pracowników Zamawiającego przystępujących do PPK oraz dla pracowników prowadzących sprawy pracownicze związane z PPK, </w:t>
      </w:r>
    </w:p>
    <w:p w:rsidR="00D07676" w:rsidRPr="00FD2A53" w:rsidRDefault="00D07676" w:rsidP="000A36FF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FD2A53">
        <w:rPr>
          <w:rFonts w:ascii="Times New Roman" w:hAnsi="Times New Roman" w:cs="Times New Roman"/>
          <w:color w:val="auto"/>
        </w:rPr>
        <w:t>zapewni niezbędne, bezpłatne wsparcie przy dostosowaniu programu kadrowo-płacowego, posiadanego przez zamawiającego, celem eksportu danych do systemu wykonawcy,</w:t>
      </w:r>
    </w:p>
    <w:p w:rsidR="00D07676" w:rsidRPr="00FD2A53" w:rsidRDefault="00D07676" w:rsidP="000A36FF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eastAsiaTheme="minorEastAsia" w:hAnsi="Times New Roman" w:cs="Times New Roman"/>
          <w:color w:val="auto"/>
        </w:rPr>
      </w:pPr>
      <w:r w:rsidRPr="00FD2A53">
        <w:rPr>
          <w:rFonts w:ascii="Times New Roman" w:hAnsi="Times New Roman" w:cs="Times New Roman"/>
          <w:color w:val="auto"/>
        </w:rPr>
        <w:t>zapewni: zapewni bezpłatny serwis informacyjny dla pracownika oraz bezpłatną infolinię PPK,</w:t>
      </w:r>
    </w:p>
    <w:p w:rsidR="00D07676" w:rsidRPr="00FD2A53" w:rsidRDefault="00D07676" w:rsidP="000A36FF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FD2A53">
        <w:rPr>
          <w:rFonts w:ascii="Times New Roman" w:hAnsi="Times New Roman" w:cs="Times New Roman"/>
          <w:color w:val="auto"/>
        </w:rPr>
        <w:t>bezpłatnie przeprowadzi co najmniej 2 spotkania informacyjne oraz dostarczy bezpłatnie materiały informacyjne w elektronicznej dla pracowników w języku polskim w terminie ustalonym z Zamawiającym przed podpisaniem umowy o prowadzenie PPK,</w:t>
      </w:r>
    </w:p>
    <w:p w:rsidR="00D07676" w:rsidRPr="00FD2A53" w:rsidRDefault="00D07676" w:rsidP="000A36FF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FD2A53">
        <w:rPr>
          <w:rFonts w:ascii="Times New Roman" w:hAnsi="Times New Roman" w:cs="Times New Roman"/>
          <w:color w:val="auto"/>
        </w:rPr>
        <w:t>bezpłatnie przeprowadzi szkolenia w zakresie obsługi modułu dla pracodawcy w terminie ustalonym z Zamawiającym w ilości odpowiadającej potrzebom Zamawiającego (co najmniej 2),</w:t>
      </w:r>
    </w:p>
    <w:p w:rsidR="00D07676" w:rsidRPr="00FD2A53" w:rsidRDefault="00D07676" w:rsidP="000A36FF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FD2A53">
        <w:rPr>
          <w:rFonts w:ascii="Times New Roman" w:hAnsi="Times New Roman" w:cs="Times New Roman"/>
          <w:color w:val="auto"/>
        </w:rPr>
        <w:t>bezpłatnie przeprowadzi szkolenia dla pracowników w zakresie obsługi administracyjnej indywidualnego konta w terminie oraz w ilości ustalonej z Zamawiającym po podpisaniu umowy o prowadzenie PPK,</w:t>
      </w:r>
    </w:p>
    <w:p w:rsidR="00D07676" w:rsidRPr="00FD2A53" w:rsidRDefault="00D07676" w:rsidP="000A36FF">
      <w:pPr>
        <w:pStyle w:val="Default"/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eastAsiaTheme="minorEastAsia" w:hAnsi="Times New Roman" w:cs="Times New Roman"/>
          <w:color w:val="auto"/>
        </w:rPr>
      </w:pPr>
      <w:r w:rsidRPr="00FD2A53">
        <w:rPr>
          <w:rFonts w:ascii="Times New Roman" w:hAnsi="Times New Roman" w:cs="Times New Roman"/>
          <w:color w:val="auto"/>
        </w:rPr>
        <w:t>przygotuje pełną dokumentację i wzory dokumentów dotyczących PPK w wersji papierowej i elektronicznej,</w:t>
      </w:r>
    </w:p>
    <w:p w:rsidR="00D07676" w:rsidRPr="00FD2A53" w:rsidRDefault="00D07676" w:rsidP="000A36FF">
      <w:pPr>
        <w:pStyle w:val="xmsonormal"/>
        <w:numPr>
          <w:ilvl w:val="0"/>
          <w:numId w:val="6"/>
        </w:numPr>
        <w:spacing w:before="0" w:beforeAutospacing="0" w:after="0" w:afterAutospacing="0" w:line="276" w:lineRule="auto"/>
        <w:ind w:left="1418" w:hanging="284"/>
        <w:jc w:val="both"/>
      </w:pPr>
      <w:r w:rsidRPr="00FD2A53">
        <w:t>zapewni ochronę danych osobowych pracowników,</w:t>
      </w:r>
    </w:p>
    <w:p w:rsidR="00D07676" w:rsidRPr="00FD2A53" w:rsidRDefault="00D07676" w:rsidP="000A36FF">
      <w:pPr>
        <w:pStyle w:val="xmsonormal"/>
        <w:numPr>
          <w:ilvl w:val="0"/>
          <w:numId w:val="6"/>
        </w:numPr>
        <w:spacing w:before="0" w:beforeAutospacing="0" w:after="0" w:afterAutospacing="0" w:line="276" w:lineRule="auto"/>
        <w:ind w:left="1418" w:hanging="284"/>
        <w:jc w:val="both"/>
      </w:pPr>
      <w:r w:rsidRPr="00FD2A53">
        <w:t xml:space="preserve">w zależności od sytuacji epidemicznej w kraju oraz stosownie do zaleceń wydanych w tym zakresie szkolenia i spotkania będą odbywały się stacjonarnie w siedzibie Zamawiającego albo on-line. Materiały informacyjne dostarczane przez wykonawcę stosownie do powyższego będą miały wyłącznie formę elektroniczną. </w:t>
      </w:r>
    </w:p>
    <w:p w:rsidR="00D07676" w:rsidRPr="00FD2A53" w:rsidRDefault="00D07676" w:rsidP="00D44977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FD2A53">
        <w:rPr>
          <w:rFonts w:ascii="Times New Roman" w:hAnsi="Times New Roman" w:cs="Times New Roman"/>
          <w:color w:val="auto"/>
        </w:rPr>
        <w:t>Zamawiający, według stanu na dzień 31 stycznia 2021 r.</w:t>
      </w:r>
      <w:r w:rsidR="00406ED3" w:rsidRPr="00FD2A53">
        <w:rPr>
          <w:rFonts w:ascii="Times New Roman" w:hAnsi="Times New Roman" w:cs="Times New Roman"/>
          <w:color w:val="auto"/>
        </w:rPr>
        <w:t xml:space="preserve"> </w:t>
      </w:r>
      <w:r w:rsidRPr="00FD2A53">
        <w:rPr>
          <w:rFonts w:ascii="Times New Roman" w:hAnsi="Times New Roman" w:cs="Times New Roman"/>
          <w:color w:val="auto"/>
        </w:rPr>
        <w:t xml:space="preserve">zgodnie z definicją zawartą w ustawie o PPK zatrudnia 129 pracowników o następującej strukturze wiekowej: </w:t>
      </w:r>
    </w:p>
    <w:tbl>
      <w:tblPr>
        <w:tblpPr w:leftFromText="141" w:rightFromText="141" w:vertAnchor="text" w:horzAnchor="margin" w:tblpXSpec="right" w:tblpY="127"/>
        <w:tblW w:w="4622" w:type="pct"/>
        <w:tblCellMar>
          <w:left w:w="10" w:type="dxa"/>
          <w:right w:w="10" w:type="dxa"/>
        </w:tblCellMar>
        <w:tblLook w:val="04A0"/>
      </w:tblPr>
      <w:tblGrid>
        <w:gridCol w:w="3941"/>
        <w:gridCol w:w="4645"/>
      </w:tblGrid>
      <w:tr w:rsidR="00D07676" w:rsidRPr="00FD2A53" w:rsidTr="00A978F1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FD2A53" w:rsidRDefault="00D07676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</w:rPr>
              <w:t>Urodzony w latach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FD2A53" w:rsidRDefault="00D07676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</w:rPr>
              <w:t>Liczba osób</w:t>
            </w:r>
          </w:p>
        </w:tc>
      </w:tr>
      <w:tr w:rsidR="00D07676" w:rsidRPr="00FD2A53" w:rsidTr="00A978F1">
        <w:tc>
          <w:tcPr>
            <w:tcW w:w="229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FD2A53" w:rsidRDefault="00D07676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</w:rPr>
              <w:t>-1964</w:t>
            </w:r>
          </w:p>
        </w:tc>
        <w:tc>
          <w:tcPr>
            <w:tcW w:w="270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FD2A53" w:rsidRDefault="00C83EE1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7676" w:rsidRPr="00FD2A53" w:rsidTr="00A978F1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FD2A53" w:rsidRDefault="00D07676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1965-1975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FD2A53" w:rsidRDefault="00C83EE1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07676" w:rsidRPr="00FD2A53" w:rsidTr="00A978F1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FD2A53" w:rsidRDefault="00D07676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</w:rPr>
              <w:t>1976-1986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FD2A53" w:rsidRDefault="00C83EE1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7676" w:rsidRPr="00FD2A53" w:rsidTr="00A978F1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FD2A53" w:rsidRDefault="00D07676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</w:rPr>
              <w:t>1987-1997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FD2A53" w:rsidRDefault="00C83EE1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7676" w:rsidRPr="00FD2A53" w:rsidTr="00A978F1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FD2A53" w:rsidRDefault="00D07676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</w:rPr>
              <w:t>1998-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FD2A53" w:rsidRDefault="00D07676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676" w:rsidRPr="00FD2A53" w:rsidTr="00A978F1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FD2A53" w:rsidRDefault="00D07676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76" w:rsidRPr="00FD2A53" w:rsidRDefault="00D44977" w:rsidP="000A36FF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D07676" w:rsidRPr="00FD2A53" w:rsidRDefault="00D07676" w:rsidP="000A36F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504D6" w:rsidRPr="00FD2A53" w:rsidRDefault="002504D6" w:rsidP="002504D6">
      <w:pPr>
        <w:pStyle w:val="Nagwek3"/>
        <w:tabs>
          <w:tab w:val="left" w:pos="284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504D6" w:rsidRPr="00FD2A53" w:rsidRDefault="005351AF" w:rsidP="002504D6">
      <w:pPr>
        <w:pStyle w:val="Nagwek3"/>
        <w:numPr>
          <w:ilvl w:val="0"/>
          <w:numId w:val="7"/>
        </w:numPr>
        <w:tabs>
          <w:tab w:val="left" w:pos="284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D2A53">
        <w:rPr>
          <w:rFonts w:ascii="Times New Roman" w:hAnsi="Times New Roman" w:cs="Times New Roman"/>
          <w:sz w:val="24"/>
          <w:szCs w:val="24"/>
          <w:lang w:val="pl-PL"/>
        </w:rPr>
        <w:t>Termin wykonania zamówieni</w:t>
      </w:r>
    </w:p>
    <w:p w:rsidR="00D07676" w:rsidRPr="00FD2A53" w:rsidRDefault="00D07676" w:rsidP="000A36FF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D2A53">
        <w:rPr>
          <w:rFonts w:ascii="Times New Roman" w:hAnsi="Times New Roman" w:cs="Times New Roman"/>
          <w:color w:val="000000"/>
          <w:sz w:val="24"/>
          <w:szCs w:val="24"/>
          <w:lang w:val="pl-PL"/>
        </w:rPr>
        <w:t>Zawarcie umowy o zarządzanie PPK nastąpi najpóźniej w dniu 26.03.2021 r.</w:t>
      </w:r>
    </w:p>
    <w:p w:rsidR="00D07676" w:rsidRPr="00FD2A53" w:rsidRDefault="00D07676" w:rsidP="000A36FF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D2A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Zawarcie umowy o prowadzenie PPK nastąpi zgodnie z  ustawą z dnia </w:t>
      </w:r>
      <w:r w:rsidRPr="00FD2A53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4 października 2018 r. o pracowniczych planach kapitałowych (Dz. U. z 2018 r., poz. 2215 z późn. zm.).</w:t>
      </w:r>
    </w:p>
    <w:p w:rsidR="00D07676" w:rsidRPr="00FD2A53" w:rsidRDefault="00D07676" w:rsidP="000A36FF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D2A5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Umowy zostaną zawarte na czas określony (48 miesięcy), zgodny z ustawą z dnia </w:t>
      </w:r>
      <w:r w:rsidRPr="00FD2A53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4 października 2018 r. o pracowniczych planach kapitałowych (Dz. U. z 2018 r., poz. 2215 z późn. zm.).</w:t>
      </w:r>
    </w:p>
    <w:p w:rsidR="00D07676" w:rsidRPr="00FD2A53" w:rsidRDefault="00D07676" w:rsidP="000A36FF">
      <w:pPr>
        <w:pStyle w:val="Nagwek3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07676" w:rsidRPr="00FD2A53" w:rsidRDefault="00D07676" w:rsidP="000A36FF">
      <w:pPr>
        <w:pStyle w:val="Nagwek3"/>
        <w:numPr>
          <w:ilvl w:val="0"/>
          <w:numId w:val="8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D2A53">
        <w:rPr>
          <w:rFonts w:ascii="Times New Roman" w:hAnsi="Times New Roman" w:cs="Times New Roman"/>
          <w:sz w:val="24"/>
          <w:szCs w:val="24"/>
          <w:lang w:val="pl-PL"/>
        </w:rPr>
        <w:t>Warunki udziału w postępowaniu</w:t>
      </w:r>
    </w:p>
    <w:p w:rsidR="00D07676" w:rsidRPr="00FD2A53" w:rsidRDefault="00D07676" w:rsidP="000A36FF">
      <w:pPr>
        <w:pStyle w:val="Nagwek3"/>
        <w:spacing w:line="276" w:lineRule="auto"/>
        <w:ind w:left="709" w:firstLine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FD2A53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O udzielenie </w:t>
      </w:r>
      <w:r w:rsidRPr="00FD2A53">
        <w:rPr>
          <w:rFonts w:ascii="Times New Roman" w:hAnsi="Times New Roman" w:cs="Times New Roman"/>
          <w:b w:val="0"/>
          <w:spacing w:val="1"/>
          <w:sz w:val="24"/>
          <w:szCs w:val="24"/>
          <w:lang w:val="pl-PL"/>
        </w:rPr>
        <w:t xml:space="preserve">zamówienia </w:t>
      </w:r>
      <w:r w:rsidRPr="00FD2A53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mogą </w:t>
      </w:r>
      <w:r w:rsidRPr="00FD2A53">
        <w:rPr>
          <w:rFonts w:ascii="Times New Roman" w:hAnsi="Times New Roman" w:cs="Times New Roman"/>
          <w:b w:val="0"/>
          <w:spacing w:val="-2"/>
          <w:sz w:val="24"/>
          <w:szCs w:val="24"/>
          <w:lang w:val="pl-PL"/>
        </w:rPr>
        <w:t>ubi</w:t>
      </w:r>
      <w:r w:rsidRPr="00FD2A53">
        <w:rPr>
          <w:rFonts w:ascii="Times New Roman" w:hAnsi="Times New Roman" w:cs="Times New Roman"/>
          <w:b w:val="0"/>
          <w:spacing w:val="-3"/>
          <w:sz w:val="24"/>
          <w:szCs w:val="24"/>
          <w:lang w:val="pl-PL"/>
        </w:rPr>
        <w:t xml:space="preserve">egać </w:t>
      </w:r>
      <w:r w:rsidRPr="00FD2A53">
        <w:rPr>
          <w:rFonts w:ascii="Times New Roman" w:hAnsi="Times New Roman" w:cs="Times New Roman"/>
          <w:b w:val="0"/>
          <w:sz w:val="24"/>
          <w:szCs w:val="24"/>
          <w:lang w:val="pl-PL"/>
        </w:rPr>
        <w:t>się Wykonawcy, którzy spełniają następujące warunki:</w:t>
      </w:r>
    </w:p>
    <w:p w:rsidR="00D07676" w:rsidRPr="00FD2A53" w:rsidRDefault="00D07676" w:rsidP="000A36FF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FD2A53">
        <w:rPr>
          <w:rFonts w:ascii="Times New Roman" w:hAnsi="Times New Roman" w:cs="Times New Roman"/>
        </w:rPr>
        <w:t>posiadają wpis do ewidencji PPK prowadzonej przez Polski Fundusz Rozwoju. Zamawiający zweryfikuje spełnianie warunku za pomocą strony https://www.mojeppk.pl/lista-instytucji-finansowych.html</w:t>
      </w:r>
    </w:p>
    <w:p w:rsidR="00D07676" w:rsidRPr="00FD2A53" w:rsidRDefault="00D07676" w:rsidP="000A36FF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FD2A53">
        <w:rPr>
          <w:rFonts w:ascii="Times New Roman" w:hAnsi="Times New Roman" w:cs="Times New Roman"/>
        </w:rPr>
        <w:t>posiadają doświadczenie w prowadzeniu co najmniej 2 pracowniczych planów emerytalnych (PPE) lub co najmniej 2 pracowniczych planów kapitałowych (PPK) dla podmiotów zatrudniających co najmniej 100 osób</w:t>
      </w:r>
    </w:p>
    <w:p w:rsidR="00D07676" w:rsidRPr="00FD2A53" w:rsidRDefault="00D07676" w:rsidP="000A36FF">
      <w:pPr>
        <w:pStyle w:val="Nagwek3"/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07676" w:rsidRPr="00FD2A53" w:rsidRDefault="00D07676" w:rsidP="000A36FF">
      <w:pPr>
        <w:pStyle w:val="Nagwek3"/>
        <w:numPr>
          <w:ilvl w:val="0"/>
          <w:numId w:val="11"/>
        </w:numPr>
        <w:tabs>
          <w:tab w:val="left" w:pos="426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D2A53">
        <w:rPr>
          <w:rFonts w:ascii="Times New Roman" w:hAnsi="Times New Roman" w:cs="Times New Roman"/>
          <w:sz w:val="24"/>
          <w:szCs w:val="24"/>
          <w:lang w:val="pl-PL"/>
        </w:rPr>
        <w:t>Informacje o sposobie porozumiewania się Zamawiającego z Wykonawcami oraz przekazywania oświadczeń i dokumentów, a także wskazanie osób uprawnionych do porozumiewania się z wykonawcami.</w:t>
      </w:r>
    </w:p>
    <w:p w:rsidR="00D07676" w:rsidRPr="00FD2A53" w:rsidRDefault="00D07676" w:rsidP="000A36FF">
      <w:pPr>
        <w:pStyle w:val="pkt"/>
        <w:numPr>
          <w:ilvl w:val="0"/>
          <w:numId w:val="13"/>
        </w:numPr>
        <w:spacing w:before="0" w:after="0" w:line="276" w:lineRule="auto"/>
        <w:ind w:left="1134" w:hanging="425"/>
      </w:pPr>
      <w:r w:rsidRPr="00FD2A53">
        <w:t xml:space="preserve">Komunikacja między Zamawiającym, a Wykonawcami odbywa się zgodnie </w:t>
      </w:r>
      <w:r w:rsidRPr="00FD2A53">
        <w:br/>
        <w:t xml:space="preserve">z wyborem zamawiającego i tak: </w:t>
      </w:r>
    </w:p>
    <w:p w:rsidR="00D07676" w:rsidRPr="00FD2A53" w:rsidRDefault="00D07676" w:rsidP="000A36FF">
      <w:pPr>
        <w:pStyle w:val="pkt"/>
        <w:numPr>
          <w:ilvl w:val="0"/>
          <w:numId w:val="12"/>
        </w:numPr>
        <w:spacing w:before="0" w:after="0" w:line="276" w:lineRule="auto"/>
        <w:ind w:left="1560" w:hanging="426"/>
      </w:pPr>
      <w:r w:rsidRPr="00FD2A53">
        <w:t>za pośrednictwem operatora pocztowego w rozumieniu ustawy z dnia 23.11.2012 r. – Prawo pocztowe (Dz. U. z 2018 r. poz. 2188.),</w:t>
      </w:r>
    </w:p>
    <w:p w:rsidR="00D07676" w:rsidRPr="00FD2A53" w:rsidRDefault="00D07676" w:rsidP="000A36FF">
      <w:pPr>
        <w:pStyle w:val="pkt"/>
        <w:numPr>
          <w:ilvl w:val="0"/>
          <w:numId w:val="12"/>
        </w:numPr>
        <w:spacing w:before="0" w:after="0" w:line="276" w:lineRule="auto"/>
        <w:ind w:left="1560" w:hanging="426"/>
      </w:pPr>
      <w:r w:rsidRPr="00FD2A53">
        <w:t xml:space="preserve">za pośrednictwem posłańca (pisemnie), </w:t>
      </w:r>
    </w:p>
    <w:p w:rsidR="00D07676" w:rsidRPr="00FD2A53" w:rsidRDefault="00D07676" w:rsidP="000A36FF">
      <w:pPr>
        <w:pStyle w:val="pkt"/>
        <w:numPr>
          <w:ilvl w:val="0"/>
          <w:numId w:val="12"/>
        </w:numPr>
        <w:spacing w:before="0" w:after="0" w:line="276" w:lineRule="auto"/>
        <w:ind w:left="1560" w:hanging="426"/>
      </w:pPr>
      <w:r w:rsidRPr="00FD2A53">
        <w:t>za pośrednictwem e-maila,</w:t>
      </w:r>
    </w:p>
    <w:p w:rsidR="00D07676" w:rsidRPr="00FD2A53" w:rsidRDefault="00D07676" w:rsidP="000A36FF">
      <w:pPr>
        <w:pStyle w:val="pkt"/>
        <w:numPr>
          <w:ilvl w:val="0"/>
          <w:numId w:val="12"/>
        </w:numPr>
        <w:spacing w:before="0" w:after="0" w:line="276" w:lineRule="auto"/>
        <w:ind w:left="1560" w:hanging="426"/>
      </w:pPr>
      <w:r w:rsidRPr="00FD2A53">
        <w:t>osobiście (pisemnie).</w:t>
      </w:r>
    </w:p>
    <w:p w:rsidR="00D07676" w:rsidRPr="00FD2A53" w:rsidRDefault="00D07676" w:rsidP="000A36FF">
      <w:pPr>
        <w:pStyle w:val="pkt"/>
        <w:numPr>
          <w:ilvl w:val="0"/>
          <w:numId w:val="13"/>
        </w:numPr>
        <w:spacing w:before="0" w:after="0" w:line="276" w:lineRule="auto"/>
        <w:ind w:left="1134" w:hanging="425"/>
        <w:rPr>
          <w:rFonts w:eastAsiaTheme="minorEastAsia"/>
        </w:rPr>
      </w:pPr>
      <w:r w:rsidRPr="00FD2A53">
        <w:t>Osobami upoważnionymi do kontaktów z wyk</w:t>
      </w:r>
      <w:r w:rsidR="00C83EE1" w:rsidRPr="00FD2A53">
        <w:t>onawcami w sprawach dotyczących</w:t>
      </w:r>
      <w:r w:rsidRPr="00FD2A53">
        <w:t xml:space="preserve"> przeprowadzanej procedury jest </w:t>
      </w:r>
      <w:r w:rsidRPr="00FD2A53">
        <w:rPr>
          <w:color w:val="000000" w:themeColor="text1"/>
        </w:rPr>
        <w:t xml:space="preserve">Dyrektor Szkoły Podstawowej </w:t>
      </w:r>
      <w:r w:rsidR="00FD2A53" w:rsidRPr="00FD2A53">
        <w:rPr>
          <w:color w:val="000000" w:themeColor="text1"/>
        </w:rPr>
        <w:t>Katarzyna Olędzka</w:t>
      </w:r>
      <w:r w:rsidRPr="00FD2A53">
        <w:rPr>
          <w:color w:val="000000" w:themeColor="text1"/>
        </w:rPr>
        <w:t xml:space="preserve"> -</w:t>
      </w:r>
      <w:r w:rsidRPr="00FD2A53">
        <w:t xml:space="preserve"> numer telefonu </w:t>
      </w:r>
      <w:r w:rsidR="00FD2A53" w:rsidRPr="00FD2A53">
        <w:rPr>
          <w:u w:val="single"/>
        </w:rPr>
        <w:t>713930469</w:t>
      </w:r>
      <w:r w:rsidRPr="00FD2A53">
        <w:t xml:space="preserve"> adres e-mail: </w:t>
      </w:r>
      <w:hyperlink r:id="rId8" w:history="1">
        <w:r w:rsidR="00FD2A53" w:rsidRPr="00FD2A53">
          <w:rPr>
            <w:rStyle w:val="Hipercze"/>
          </w:rPr>
          <w:t>szkola@prusy.edu.pl</w:t>
        </w:r>
      </w:hyperlink>
      <w:r w:rsidR="00FD2A53" w:rsidRPr="00FD2A53">
        <w:rPr>
          <w:u w:val="single"/>
        </w:rPr>
        <w:t xml:space="preserve"> z </w:t>
      </w:r>
      <w:r w:rsidRPr="00FD2A53">
        <w:t xml:space="preserve"> którą można się kontaktować w dni robocze </w:t>
      </w:r>
      <w:r w:rsidR="00C83EE1" w:rsidRPr="00FD2A53">
        <w:br/>
      </w:r>
      <w:r w:rsidRPr="00FD2A53">
        <w:t>w godzinach 9.00 – 12.00</w:t>
      </w:r>
    </w:p>
    <w:p w:rsidR="000A36FF" w:rsidRPr="00FD2A53" w:rsidRDefault="000A36FF" w:rsidP="000A36FF">
      <w:pPr>
        <w:pStyle w:val="pkt"/>
        <w:spacing w:before="0" w:after="0" w:line="276" w:lineRule="auto"/>
        <w:ind w:left="0" w:firstLine="0"/>
        <w:rPr>
          <w:rFonts w:eastAsiaTheme="minorEastAsia"/>
        </w:rPr>
      </w:pPr>
    </w:p>
    <w:p w:rsidR="00D07676" w:rsidRPr="00FD2A53" w:rsidRDefault="00D07676" w:rsidP="000A36FF">
      <w:pPr>
        <w:pStyle w:val="Nagwek3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D2A53">
        <w:rPr>
          <w:rFonts w:ascii="Times New Roman" w:hAnsi="Times New Roman" w:cs="Times New Roman"/>
          <w:sz w:val="24"/>
          <w:szCs w:val="24"/>
          <w:lang w:val="pl-PL"/>
        </w:rPr>
        <w:t>Termin związania z ofertą</w:t>
      </w:r>
    </w:p>
    <w:p w:rsidR="00D07676" w:rsidRPr="00FD2A53" w:rsidRDefault="00D07676" w:rsidP="000A36FF">
      <w:pPr>
        <w:tabs>
          <w:tab w:val="left" w:pos="142"/>
          <w:tab w:val="left" w:pos="567"/>
        </w:tabs>
        <w:spacing w:after="0" w:line="276" w:lineRule="auto"/>
        <w:ind w:left="709" w:right="16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D2A53">
        <w:rPr>
          <w:rFonts w:ascii="Times New Roman" w:eastAsia="Arial" w:hAnsi="Times New Roman" w:cs="Times New Roman"/>
          <w:sz w:val="24"/>
          <w:szCs w:val="24"/>
        </w:rPr>
        <w:t>Bieg terminu związania z ofertą rozpoczyna się z upływem terminu składania ofert. Wykonawca zostaje związany ofertą przez 30 dni.</w:t>
      </w:r>
    </w:p>
    <w:p w:rsidR="00D07676" w:rsidRPr="00FD2A53" w:rsidRDefault="00D07676" w:rsidP="000A36FF">
      <w:pPr>
        <w:pStyle w:val="Nagwek3"/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07676" w:rsidRPr="00FD2A53" w:rsidRDefault="00D07676" w:rsidP="005351AF">
      <w:pPr>
        <w:pStyle w:val="Nagwek3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D2A53">
        <w:rPr>
          <w:rFonts w:ascii="Times New Roman" w:hAnsi="Times New Roman" w:cs="Times New Roman"/>
          <w:sz w:val="24"/>
          <w:szCs w:val="24"/>
          <w:lang w:val="pl-PL"/>
        </w:rPr>
        <w:t>Opis sposobu przygotowania ofert</w:t>
      </w:r>
    </w:p>
    <w:p w:rsidR="00D07676" w:rsidRPr="00FD2A53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Oferta winna zawierać: </w:t>
      </w:r>
    </w:p>
    <w:p w:rsidR="00D07676" w:rsidRPr="00FD2A53" w:rsidRDefault="00D07676" w:rsidP="000A36FF">
      <w:pPr>
        <w:pStyle w:val="pkt"/>
        <w:numPr>
          <w:ilvl w:val="0"/>
          <w:numId w:val="25"/>
        </w:numPr>
        <w:spacing w:before="0" w:after="0" w:line="276" w:lineRule="auto"/>
        <w:ind w:left="1560" w:hanging="426"/>
      </w:pPr>
      <w:r w:rsidRPr="00FD2A53">
        <w:lastRenderedPageBreak/>
        <w:t>Wypełniony formularz ofertowy zgodny ze wzorem  – załącznik nr 1</w:t>
      </w:r>
    </w:p>
    <w:p w:rsidR="00D07676" w:rsidRPr="00FD2A53" w:rsidRDefault="00D07676" w:rsidP="000A36FF">
      <w:pPr>
        <w:pStyle w:val="pkt"/>
        <w:numPr>
          <w:ilvl w:val="0"/>
          <w:numId w:val="25"/>
        </w:numPr>
        <w:spacing w:before="0" w:after="0" w:line="276" w:lineRule="auto"/>
        <w:ind w:left="1560" w:hanging="426"/>
      </w:pPr>
      <w:r w:rsidRPr="00FD2A53">
        <w:t>Pełnomocnictwo do podpisania oferty, o ile prawo do podpisania oferty nie wynika z innych dokumentów złożonych wraz z ofertą.</w:t>
      </w:r>
    </w:p>
    <w:p w:rsidR="00D07676" w:rsidRPr="00FD2A53" w:rsidRDefault="00D07676" w:rsidP="000A36FF">
      <w:pPr>
        <w:pStyle w:val="pkt"/>
        <w:numPr>
          <w:ilvl w:val="0"/>
          <w:numId w:val="25"/>
        </w:numPr>
        <w:spacing w:before="0" w:after="0" w:line="276" w:lineRule="auto"/>
        <w:ind w:left="1560" w:hanging="426"/>
      </w:pPr>
      <w:r w:rsidRPr="00FD2A53">
        <w:t>Wzory umów na zarządzanie i prowadzenie PPK. Zaproponowane wzory mogą podlegać negocjacjom i wymagają akceptacji Zamawiającego.</w:t>
      </w:r>
    </w:p>
    <w:p w:rsidR="00D07676" w:rsidRPr="00FD2A53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sz w:val="24"/>
          <w:szCs w:val="24"/>
          <w:lang w:val="pl-PL"/>
        </w:rPr>
        <w:t>Oferta powinna być sporządzona pisemnie w języku polskim.</w:t>
      </w:r>
    </w:p>
    <w:p w:rsidR="00D07676" w:rsidRPr="00FD2A53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sz w:val="24"/>
          <w:szCs w:val="24"/>
          <w:lang w:val="pl-PL"/>
        </w:rPr>
        <w:t>Wykonawca może złożyć tylko jedną ofertę.</w:t>
      </w:r>
    </w:p>
    <w:p w:rsidR="00D07676" w:rsidRPr="00FD2A53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sz w:val="24"/>
          <w:szCs w:val="24"/>
          <w:lang w:val="pl-PL"/>
        </w:rPr>
        <w:t>Treść oferty musi odpowiadać treści opisu warunków zamówienia.</w:t>
      </w:r>
    </w:p>
    <w:p w:rsidR="00D07676" w:rsidRPr="00FD2A53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Załączniki do wypełnienia powinny być wypełnione ściśle wg warunków </w:t>
      </w:r>
      <w:r w:rsidRPr="00FD2A53">
        <w:rPr>
          <w:rFonts w:ascii="Times New Roman" w:eastAsia="Calibri" w:hAnsi="Times New Roman" w:cs="Times New Roman"/>
          <w:sz w:val="24"/>
          <w:szCs w:val="24"/>
          <w:lang w:val="pl-PL"/>
        </w:rPr>
        <w:br/>
        <w:t xml:space="preserve">i postanowień- zawartych w opisie bez dokonywania w nich zmian. </w:t>
      </w:r>
    </w:p>
    <w:p w:rsidR="00D07676" w:rsidRPr="00FD2A53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Ofertę należy złożyć w zamkniętej kopercie zaadresowanej na Zamawiającego z dopiskiem: „Oferta na wybór Instytucji Finansowej zarządzającej i prowadzącej Pracownicze Plany Kapitałowe dla </w:t>
      </w:r>
      <w:r w:rsidR="00FD2A53" w:rsidRPr="00FD2A53">
        <w:rPr>
          <w:rFonts w:ascii="Times New Roman" w:eastAsia="Calibri" w:hAnsi="Times New Roman" w:cs="Times New Roman"/>
          <w:sz w:val="24"/>
          <w:szCs w:val="24"/>
          <w:lang w:val="pl-PL"/>
        </w:rPr>
        <w:t>„Szkoły Podstawowej im. Bohaterów Armii Krajowej w Prusach, ul. Parkowa 1, 57-150 Prusy</w:t>
      </w:r>
      <w:r w:rsidRPr="00FD2A5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”.                </w:t>
      </w:r>
    </w:p>
    <w:p w:rsidR="00D07676" w:rsidRPr="00FD2A53" w:rsidRDefault="00D07676" w:rsidP="000A36FF">
      <w:pPr>
        <w:pStyle w:val="Akapitzlist"/>
        <w:spacing w:line="276" w:lineRule="auto"/>
        <w:ind w:left="108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Na kopercie należy podać nazwę (firmę) i adres składającego ofertę. </w:t>
      </w:r>
    </w:p>
    <w:p w:rsidR="00D07676" w:rsidRPr="00FD2A53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sz w:val="24"/>
          <w:szCs w:val="24"/>
          <w:lang w:val="pl-PL"/>
        </w:rPr>
        <w:t>Wszystkie strony oferty (w tym strony wszystkich załączników) powinny być podpisane przez Wykonawcę lub upełnomocnionego przedstawiciela Wykonawcy. Wszystkie miejsca, w których Wykonawca poprawiał dokonane przez siebie błędne zapisy muszą być parafowane przez osobę podpisującą ofertę. Upoważnienie do podpisania oferty powinno być dołączone do oferty, o ile nie wynika z innych dokumentów załączonych przez Wykonawcę.</w:t>
      </w:r>
    </w:p>
    <w:p w:rsidR="00D07676" w:rsidRPr="00FD2A53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sz w:val="24"/>
          <w:szCs w:val="24"/>
          <w:lang w:val="pl-PL"/>
        </w:rPr>
        <w:t>Zamawiający zaleca, aby wszystkie strony oferty, w tym strony wszystkich załączników były ponumerowane, a oferta wraz ze wszystkimi załącznikami była trwale spięta.</w:t>
      </w:r>
    </w:p>
    <w:p w:rsidR="00D07676" w:rsidRPr="00FD2A53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sz w:val="24"/>
          <w:szCs w:val="24"/>
          <w:lang w:val="pl-PL"/>
        </w:rPr>
        <w:t>Oferta powinna być złożona w terminie wyznaczonym przez Zamawiającego jako termin składania ofert.</w:t>
      </w:r>
    </w:p>
    <w:p w:rsidR="00D07676" w:rsidRPr="00FD2A53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sz w:val="24"/>
          <w:szCs w:val="24"/>
          <w:lang w:val="pl-PL"/>
        </w:rPr>
        <w:t>Oferta złożona po terminie zostanie niezwłocznie zwrócona.</w:t>
      </w:r>
    </w:p>
    <w:p w:rsidR="00D07676" w:rsidRPr="00FD2A53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sz w:val="24"/>
          <w:szCs w:val="24"/>
          <w:lang w:val="pl-PL"/>
        </w:rPr>
        <w:t>Wykonawca może, przed upływem terminu do składania ofert, zmienić lub wycofać ofertę.</w:t>
      </w:r>
    </w:p>
    <w:p w:rsidR="00D07676" w:rsidRPr="00FD2A53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sz w:val="24"/>
          <w:szCs w:val="24"/>
          <w:lang w:val="pl-PL"/>
        </w:rPr>
        <w:t>Wykonawca nie może wprowadzić zmian w ofercie po upływie terminu składania ofert.</w:t>
      </w:r>
    </w:p>
    <w:p w:rsidR="00D07676" w:rsidRPr="00FD2A53" w:rsidRDefault="00D07676" w:rsidP="000A36FF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sz w:val="24"/>
          <w:szCs w:val="24"/>
          <w:lang w:val="pl-PL"/>
        </w:rPr>
        <w:t>Wykonawca ponosi wszelkie koszty związane z przygotowaniem i złożeniem oferty. Zamawiający nie przewiduje zwrotu kosztów udziału w postępowaniu.</w:t>
      </w:r>
    </w:p>
    <w:p w:rsidR="00C748CB" w:rsidRPr="00FD2A53" w:rsidRDefault="00D07676" w:rsidP="00C748C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sz w:val="24"/>
          <w:szCs w:val="24"/>
          <w:lang w:val="pl-PL"/>
        </w:rPr>
        <w:t>Oświadczenia lub dokumenty załączone do oferty winny mieć postać oryginału lub kserokopii potwierdzonej za zgodność z oryginałem przez Wykonawcę.</w:t>
      </w:r>
    </w:p>
    <w:p w:rsidR="00D07676" w:rsidRPr="00FD2A53" w:rsidRDefault="00D07676" w:rsidP="000A36FF">
      <w:pPr>
        <w:pStyle w:val="Nagwek3"/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07676" w:rsidRPr="00FD2A53" w:rsidRDefault="00D07676" w:rsidP="0017403B">
      <w:pPr>
        <w:pStyle w:val="Nagwek3"/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D2A53">
        <w:rPr>
          <w:rFonts w:ascii="Times New Roman" w:hAnsi="Times New Roman" w:cs="Times New Roman"/>
          <w:sz w:val="24"/>
          <w:szCs w:val="24"/>
          <w:lang w:val="pl-PL"/>
        </w:rPr>
        <w:t>Miejsce oraz termin składania i otwarcia ofert</w:t>
      </w:r>
    </w:p>
    <w:p w:rsidR="00D07676" w:rsidRPr="00FD2A53" w:rsidRDefault="00D07676" w:rsidP="000A36FF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2A53">
        <w:rPr>
          <w:rFonts w:ascii="Times New Roman" w:hAnsi="Times New Roman" w:cs="Times New Roman"/>
          <w:sz w:val="24"/>
          <w:szCs w:val="24"/>
        </w:rPr>
        <w:t xml:space="preserve">Ofertę należy złożyć siedzibie </w:t>
      </w:r>
      <w:r w:rsidR="00C83EE1" w:rsidRPr="00FD2A53">
        <w:rPr>
          <w:rFonts w:ascii="Times New Roman" w:eastAsia="Calibri" w:hAnsi="Times New Roman" w:cs="Times New Roman"/>
          <w:sz w:val="24"/>
          <w:szCs w:val="24"/>
        </w:rPr>
        <w:t xml:space="preserve">Szkoły Podstawowej </w:t>
      </w:r>
      <w:r w:rsidR="00FD2A53" w:rsidRPr="00FD2A53">
        <w:rPr>
          <w:rFonts w:ascii="Times New Roman" w:eastAsia="Calibri" w:hAnsi="Times New Roman" w:cs="Times New Roman"/>
          <w:sz w:val="24"/>
          <w:szCs w:val="24"/>
        </w:rPr>
        <w:t>im. Bohaterów Armii Krajowej w Prusach, ul. Parkowa 1, 57-150 Prusy</w:t>
      </w:r>
      <w:r w:rsidRPr="00FD2A53">
        <w:rPr>
          <w:rFonts w:ascii="Times New Roman" w:hAnsi="Times New Roman" w:cs="Times New Roman"/>
          <w:sz w:val="24"/>
          <w:szCs w:val="24"/>
        </w:rPr>
        <w:t xml:space="preserve"> do dnia 2</w:t>
      </w:r>
      <w:r w:rsidR="00C83EE1" w:rsidRPr="00FD2A53">
        <w:rPr>
          <w:rFonts w:ascii="Times New Roman" w:hAnsi="Times New Roman" w:cs="Times New Roman"/>
          <w:sz w:val="24"/>
          <w:szCs w:val="24"/>
        </w:rPr>
        <w:t>2</w:t>
      </w:r>
      <w:r w:rsidRPr="00FD2A53">
        <w:rPr>
          <w:rFonts w:ascii="Times New Roman" w:hAnsi="Times New Roman" w:cs="Times New Roman"/>
          <w:sz w:val="24"/>
          <w:szCs w:val="24"/>
        </w:rPr>
        <w:t>.02.2021 r. do godz. 12.00. Otwarcie ofert nastąpi w nieprzekraczalnym terminie w dniu 2</w:t>
      </w:r>
      <w:r w:rsidR="00C83EE1" w:rsidRPr="00FD2A53">
        <w:rPr>
          <w:rFonts w:ascii="Times New Roman" w:hAnsi="Times New Roman" w:cs="Times New Roman"/>
          <w:sz w:val="24"/>
          <w:szCs w:val="24"/>
        </w:rPr>
        <w:t>2</w:t>
      </w:r>
      <w:r w:rsidRPr="00FD2A53">
        <w:rPr>
          <w:rFonts w:ascii="Times New Roman" w:hAnsi="Times New Roman" w:cs="Times New Roman"/>
          <w:sz w:val="24"/>
          <w:szCs w:val="24"/>
        </w:rPr>
        <w:t>.02.2021 r. o godz. 13.00.</w:t>
      </w:r>
    </w:p>
    <w:p w:rsidR="00D07676" w:rsidRPr="00FD2A53" w:rsidRDefault="00D07676" w:rsidP="000A36FF">
      <w:pPr>
        <w:pStyle w:val="Nagwek3"/>
        <w:tabs>
          <w:tab w:val="left" w:pos="284"/>
        </w:tabs>
        <w:spacing w:line="276" w:lineRule="auto"/>
        <w:ind w:left="7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07676" w:rsidRPr="00FD2A53" w:rsidRDefault="00D07676" w:rsidP="000A36FF">
      <w:pPr>
        <w:pStyle w:val="Nagwek3"/>
        <w:numPr>
          <w:ilvl w:val="0"/>
          <w:numId w:val="18"/>
        </w:numPr>
        <w:tabs>
          <w:tab w:val="left" w:pos="284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D2A53">
        <w:rPr>
          <w:rFonts w:ascii="Times New Roman" w:hAnsi="Times New Roman" w:cs="Times New Roman"/>
          <w:sz w:val="24"/>
          <w:szCs w:val="24"/>
          <w:lang w:val="pl-PL"/>
        </w:rPr>
        <w:t>Kryteria oceny ofert</w:t>
      </w:r>
    </w:p>
    <w:p w:rsidR="00D07676" w:rsidRPr="00FD2A53" w:rsidRDefault="00D07676" w:rsidP="000A36FF">
      <w:pPr>
        <w:pStyle w:val="Nagwek3"/>
        <w:tabs>
          <w:tab w:val="left" w:pos="284"/>
        </w:tabs>
        <w:spacing w:line="276" w:lineRule="auto"/>
        <w:ind w:left="709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FD2A53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Przy wyborze oferty Zamawiający będzie kierował się następującymi kryteriami i ich wagą:</w:t>
      </w:r>
    </w:p>
    <w:p w:rsidR="00D07676" w:rsidRPr="00FD2A53" w:rsidRDefault="00D07676" w:rsidP="000A36FF">
      <w:pPr>
        <w:pStyle w:val="Nagwek3"/>
        <w:tabs>
          <w:tab w:val="left" w:pos="284"/>
        </w:tabs>
        <w:spacing w:line="276" w:lineRule="auto"/>
        <w:ind w:left="1276" w:firstLine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tbl>
      <w:tblPr>
        <w:tblStyle w:val="Tabela-Siatka"/>
        <w:tblW w:w="9100" w:type="dxa"/>
        <w:tblLayout w:type="fixed"/>
        <w:tblLook w:val="04A0"/>
      </w:tblPr>
      <w:tblGrid>
        <w:gridCol w:w="562"/>
        <w:gridCol w:w="6804"/>
        <w:gridCol w:w="1734"/>
      </w:tblGrid>
      <w:tr w:rsidR="00D07676" w:rsidRPr="00FD2A53" w:rsidTr="00A978F1">
        <w:tc>
          <w:tcPr>
            <w:tcW w:w="562" w:type="dxa"/>
            <w:vAlign w:val="center"/>
          </w:tcPr>
          <w:p w:rsidR="00D07676" w:rsidRPr="00FD2A53" w:rsidRDefault="00D07676" w:rsidP="000A36FF">
            <w:pPr>
              <w:pStyle w:val="Nagwek3"/>
              <w:tabs>
                <w:tab w:val="left" w:pos="34"/>
              </w:tabs>
              <w:spacing w:line="276" w:lineRule="auto"/>
              <w:ind w:left="34"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6804" w:type="dxa"/>
            <w:vAlign w:val="center"/>
          </w:tcPr>
          <w:p w:rsidR="00D07676" w:rsidRPr="00FD2A53" w:rsidRDefault="00D07676" w:rsidP="000A36FF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Kryterium oceny</w:t>
            </w:r>
          </w:p>
        </w:tc>
        <w:tc>
          <w:tcPr>
            <w:tcW w:w="1734" w:type="dxa"/>
            <w:vAlign w:val="center"/>
          </w:tcPr>
          <w:p w:rsidR="00D07676" w:rsidRPr="00FD2A53" w:rsidRDefault="00D07676" w:rsidP="000A36FF">
            <w:pPr>
              <w:pStyle w:val="Nagwek3"/>
              <w:tabs>
                <w:tab w:val="left" w:pos="30"/>
              </w:tabs>
              <w:spacing w:line="276" w:lineRule="auto"/>
              <w:ind w:left="0"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Maksymalna liczba </w:t>
            </w:r>
            <w:r w:rsidRPr="00FD2A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punktów </w:t>
            </w:r>
            <w:r w:rsidRPr="00FD2A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kryterium</w:t>
            </w:r>
          </w:p>
        </w:tc>
      </w:tr>
      <w:tr w:rsidR="00D07676" w:rsidRPr="00FD2A53" w:rsidTr="00A978F1">
        <w:tc>
          <w:tcPr>
            <w:tcW w:w="562" w:type="dxa"/>
            <w:vAlign w:val="center"/>
          </w:tcPr>
          <w:p w:rsidR="00D07676" w:rsidRPr="00FD2A53" w:rsidRDefault="00D07676" w:rsidP="000A36FF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1.</w:t>
            </w:r>
          </w:p>
        </w:tc>
        <w:tc>
          <w:tcPr>
            <w:tcW w:w="6804" w:type="dxa"/>
          </w:tcPr>
          <w:p w:rsidR="00D07676" w:rsidRPr="00FD2A53" w:rsidRDefault="00D07676" w:rsidP="000A36FF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Średnia stała opłata za zarządzanie (OZ)</w:t>
            </w:r>
          </w:p>
          <w:p w:rsidR="00D07676" w:rsidRPr="00FD2A53" w:rsidRDefault="00D07676" w:rsidP="000A36FF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FD2A53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(w całym okresie trwania umowy; bez stawek promocyjnych)</w:t>
            </w:r>
          </w:p>
          <w:p w:rsidR="00D07676" w:rsidRPr="00FD2A53" w:rsidRDefault="00D07676" w:rsidP="000A36FF">
            <w:pPr>
              <w:pStyle w:val="Default"/>
              <w:tabs>
                <w:tab w:val="left" w:pos="64"/>
              </w:tabs>
              <w:spacing w:line="276" w:lineRule="auto"/>
              <w:ind w:left="64"/>
              <w:jc w:val="both"/>
              <w:rPr>
                <w:rFonts w:ascii="Times New Roman" w:hAnsi="Times New Roman" w:cs="Times New Roman"/>
                <w:color w:val="auto"/>
                <w:lang w:val="pl-PL"/>
              </w:rPr>
            </w:pPr>
            <w:r w:rsidRPr="00FD2A53">
              <w:rPr>
                <w:rFonts w:ascii="Times New Roman" w:hAnsi="Times New Roman" w:cs="Times New Roman"/>
                <w:color w:val="auto"/>
                <w:lang w:val="pl-PL"/>
              </w:rPr>
              <w:t>średnia arytmetyczna z opłat w poszczególnych funduszach zdefiniowanej daty w okresie 01.01.2021 r. – 31.12.2059 r. rozumiana jako wynagrodzenie za zarządzanie PPK zgodnie z art. 49 ust. 1 ustawy o PPK - procent wartości aktywów netto funduszu w skali roku (nie wyższa niż 0,5 %)</w:t>
            </w:r>
          </w:p>
          <w:p w:rsidR="00D07676" w:rsidRPr="00FD2A53" w:rsidRDefault="00D07676" w:rsidP="000A36FF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l-PL"/>
              </w:rPr>
            </w:pPr>
          </w:p>
          <w:p w:rsidR="00D07676" w:rsidRPr="00FD2A53" w:rsidRDefault="00D07676" w:rsidP="000A36FF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Oferta z najniższą OZ otrzyma maksymalną liczbę punktów tj. 15.</w:t>
            </w:r>
          </w:p>
          <w:p w:rsidR="00D07676" w:rsidRPr="00FD2A53" w:rsidRDefault="00D07676" w:rsidP="000A36FF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l-PL"/>
              </w:rPr>
            </w:pPr>
            <w:r w:rsidRPr="00FD2A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tbl>
            <w:tblPr>
              <w:tblpPr w:leftFromText="141" w:rightFromText="141" w:vertAnchor="text" w:horzAnchor="margin" w:tblpY="-189"/>
              <w:tblOverlap w:val="never"/>
              <w:tblW w:w="959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261"/>
              <w:gridCol w:w="2551"/>
              <w:gridCol w:w="3786"/>
            </w:tblGrid>
            <w:tr w:rsidR="00D07676" w:rsidRPr="00FD2A53" w:rsidTr="00A978F1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D07676" w:rsidRPr="00FD2A53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D2A53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OZ oferty (wartość punktowa)  =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D07676" w:rsidRPr="00FD2A53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D2A53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OZ minimalna oferowana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D07676" w:rsidRPr="00FD2A53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D2A53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x 15 pkt</w:t>
                  </w:r>
                </w:p>
              </w:tc>
            </w:tr>
            <w:tr w:rsidR="00D07676" w:rsidRPr="00FD2A53" w:rsidTr="00A978F1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:rsidR="00D07676" w:rsidRPr="00FD2A53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07676" w:rsidRPr="00FD2A53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D2A53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OZ badanej oferty</w:t>
                  </w:r>
                </w:p>
              </w:tc>
              <w:tc>
                <w:tcPr>
                  <w:tcW w:w="3786" w:type="dxa"/>
                  <w:vMerge/>
                </w:tcPr>
                <w:p w:rsidR="00D07676" w:rsidRPr="00FD2A53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07676" w:rsidRPr="00FD2A53" w:rsidRDefault="00D07676" w:rsidP="000A36FF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l-PL"/>
              </w:rPr>
            </w:pPr>
          </w:p>
          <w:p w:rsidR="00D07676" w:rsidRPr="00FD2A53" w:rsidRDefault="00D07676" w:rsidP="000A36FF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  <w:t xml:space="preserve">Do oceny niniejszego kryterium Zamawiający będzie brał pod uwagę OZ podaną w pkt 6 Formularza oferty (Załącznik nr 1 do zapytania). </w:t>
            </w:r>
          </w:p>
        </w:tc>
        <w:tc>
          <w:tcPr>
            <w:tcW w:w="1734" w:type="dxa"/>
            <w:vAlign w:val="center"/>
          </w:tcPr>
          <w:p w:rsidR="00D07676" w:rsidRPr="00FD2A53" w:rsidRDefault="00D07676" w:rsidP="000A36FF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15</w:t>
            </w:r>
          </w:p>
        </w:tc>
      </w:tr>
      <w:tr w:rsidR="00D07676" w:rsidRPr="00FD2A53" w:rsidTr="00A978F1">
        <w:tc>
          <w:tcPr>
            <w:tcW w:w="562" w:type="dxa"/>
            <w:vAlign w:val="center"/>
          </w:tcPr>
          <w:p w:rsidR="00D07676" w:rsidRPr="00FD2A53" w:rsidRDefault="00D07676" w:rsidP="000A36FF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</w:t>
            </w:r>
          </w:p>
        </w:tc>
        <w:tc>
          <w:tcPr>
            <w:tcW w:w="6804" w:type="dxa"/>
          </w:tcPr>
          <w:p w:rsidR="00D07676" w:rsidRPr="00FD2A53" w:rsidRDefault="00D07676" w:rsidP="000A36FF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Średnia zmienna opłata za osiągnięty wynik (OW) </w:t>
            </w:r>
          </w:p>
          <w:p w:rsidR="00D07676" w:rsidRPr="00FD2A53" w:rsidRDefault="00D07676" w:rsidP="000A36FF">
            <w:pPr>
              <w:pStyle w:val="Default"/>
              <w:tabs>
                <w:tab w:val="left" w:pos="6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lang w:val="pl-PL"/>
              </w:rPr>
            </w:pPr>
            <w:r w:rsidRPr="00FD2A53">
              <w:rPr>
                <w:rFonts w:ascii="Times New Roman" w:hAnsi="Times New Roman" w:cs="Times New Roman"/>
                <w:b/>
                <w:i/>
                <w:color w:val="auto"/>
                <w:lang w:val="pl-PL"/>
              </w:rPr>
              <w:t>(w całym okresie trwania umowy; bez stawek promocyjnych)</w:t>
            </w:r>
          </w:p>
          <w:p w:rsidR="00D07676" w:rsidRPr="00FD2A53" w:rsidRDefault="00D07676" w:rsidP="000A36FF">
            <w:pPr>
              <w:pStyle w:val="Default"/>
              <w:tabs>
                <w:tab w:val="left" w:pos="64"/>
              </w:tabs>
              <w:spacing w:line="276" w:lineRule="auto"/>
              <w:ind w:left="64"/>
              <w:jc w:val="both"/>
              <w:rPr>
                <w:rFonts w:ascii="Times New Roman" w:hAnsi="Times New Roman" w:cs="Times New Roman"/>
                <w:color w:val="auto"/>
                <w:lang w:val="pl-PL"/>
              </w:rPr>
            </w:pPr>
            <w:r w:rsidRPr="00FD2A53">
              <w:rPr>
                <w:rFonts w:ascii="Times New Roman" w:hAnsi="Times New Roman" w:cs="Times New Roman"/>
                <w:color w:val="auto"/>
                <w:lang w:val="pl-PL"/>
              </w:rPr>
              <w:t>średnia arytmetyczna z opłat w poszczególnych funduszach zdefiniowanej daty w okresie 01.01.2021 r. – 31.12.2059 r. rozumiana jako wynagrodzenie za osiągnięty wynik zgodnie z art. 49 ust. 3 ustawy o PPK - procent wartości aktywów netto funduszu w skali roku (nie wyższa niż 0,1%)</w:t>
            </w:r>
          </w:p>
          <w:p w:rsidR="00D07676" w:rsidRPr="00FD2A53" w:rsidRDefault="00D07676" w:rsidP="000A36FF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l-PL"/>
              </w:rPr>
            </w:pPr>
          </w:p>
          <w:p w:rsidR="00D07676" w:rsidRPr="00FD2A53" w:rsidRDefault="00D07676" w:rsidP="000A36FF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Oferta z najniższą OW otrzyma maksymalną liczbę punktów tj. 5</w:t>
            </w:r>
          </w:p>
          <w:p w:rsidR="00D07676" w:rsidRPr="00FD2A53" w:rsidRDefault="00D07676" w:rsidP="000A36FF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l-PL"/>
              </w:rPr>
            </w:pPr>
            <w:r w:rsidRPr="00FD2A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:rsidR="00D07676" w:rsidRPr="00FD2A53" w:rsidRDefault="00D07676" w:rsidP="000A36FF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261"/>
              <w:gridCol w:w="2693"/>
              <w:gridCol w:w="3786"/>
            </w:tblGrid>
            <w:tr w:rsidR="00D07676" w:rsidRPr="00FD2A53" w:rsidTr="00A978F1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D07676" w:rsidRPr="00FD2A53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D2A53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OW oferty (wartość punktowa)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D07676" w:rsidRPr="00FD2A53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D2A53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OW minimalna oferowana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D07676" w:rsidRPr="00FD2A53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D2A53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x 5 pkt</w:t>
                  </w:r>
                </w:p>
              </w:tc>
            </w:tr>
            <w:tr w:rsidR="00D07676" w:rsidRPr="00FD2A53" w:rsidTr="00A978F1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:rsidR="00D07676" w:rsidRPr="00FD2A53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07676" w:rsidRPr="00FD2A53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D2A53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OW badanej oferty</w:t>
                  </w:r>
                </w:p>
              </w:tc>
              <w:tc>
                <w:tcPr>
                  <w:tcW w:w="3786" w:type="dxa"/>
                  <w:vMerge/>
                </w:tcPr>
                <w:p w:rsidR="00D07676" w:rsidRPr="00FD2A53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07676" w:rsidRPr="00FD2A53" w:rsidRDefault="00D07676" w:rsidP="000A36FF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  <w:t xml:space="preserve">Do oceny niniejszego kryterium Zamawiający będzie brał pod uwagę OW podaną w pkt 7 Formularza oferty (Załącznik nr 1 do zapytania). </w:t>
            </w:r>
          </w:p>
        </w:tc>
        <w:tc>
          <w:tcPr>
            <w:tcW w:w="1734" w:type="dxa"/>
            <w:vAlign w:val="center"/>
          </w:tcPr>
          <w:p w:rsidR="00D07676" w:rsidRPr="00FD2A53" w:rsidRDefault="00D07676" w:rsidP="000A36FF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</w:tr>
      <w:tr w:rsidR="00D07676" w:rsidRPr="00FD2A53" w:rsidTr="00A978F1">
        <w:tc>
          <w:tcPr>
            <w:tcW w:w="562" w:type="dxa"/>
            <w:vAlign w:val="center"/>
          </w:tcPr>
          <w:p w:rsidR="00D07676" w:rsidRPr="00FD2A53" w:rsidRDefault="00D07676" w:rsidP="000A36FF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</w:t>
            </w:r>
          </w:p>
        </w:tc>
        <w:tc>
          <w:tcPr>
            <w:tcW w:w="6804" w:type="dxa"/>
          </w:tcPr>
          <w:p w:rsidR="00D07676" w:rsidRPr="00FD2A53" w:rsidRDefault="00D07676" w:rsidP="000A36FF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Efektywność w zarządzaniu (E1)</w:t>
            </w:r>
          </w:p>
          <w:p w:rsidR="00D07676" w:rsidRPr="00FD2A53" w:rsidRDefault="00D07676" w:rsidP="000A36FF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pl-PL"/>
              </w:rPr>
            </w:pPr>
            <w:r w:rsidRPr="00FD2A5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pl-PL"/>
              </w:rPr>
              <w:t xml:space="preserve">stopa zwrotu </w:t>
            </w:r>
            <w:r w:rsidRPr="00FD2A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12 miesięcy</w:t>
            </w:r>
            <w:r w:rsidRPr="00FD2A5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pl-PL"/>
              </w:rPr>
              <w:t xml:space="preserve"> według notowania publikowanego na dzień 28 stycznia 2021 r.na stronie </w:t>
            </w:r>
            <w:hyperlink r:id="rId9">
              <w:r w:rsidRPr="00FD2A53">
                <w:rPr>
                  <w:rStyle w:val="Hipercze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val="pl-PL"/>
                </w:rPr>
                <w:t>https://www.analizy.pl/fundusze/ppk/notowania</w:t>
              </w:r>
            </w:hyperlink>
            <w:r w:rsidRPr="00FD2A5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pl-PL"/>
              </w:rPr>
              <w:t xml:space="preserve"> dla PPK </w:t>
            </w:r>
            <w:r w:rsidRPr="00FD2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A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datą docelową 2040</w:t>
            </w:r>
          </w:p>
          <w:p w:rsidR="00D07676" w:rsidRPr="00FD2A53" w:rsidRDefault="00D07676" w:rsidP="000A36FF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Oferta z najwyższą E otrzyma maksymalną liczbę punktów tj. 25</w:t>
            </w:r>
          </w:p>
          <w:p w:rsidR="00D07676" w:rsidRPr="00FD2A53" w:rsidRDefault="00D07676" w:rsidP="000A36FF">
            <w:pPr>
              <w:pStyle w:val="Tekstpodstawowywcity2"/>
              <w:suppressLineNumbers/>
              <w:tabs>
                <w:tab w:val="left" w:pos="64"/>
              </w:tabs>
              <w:spacing w:after="0" w:line="276" w:lineRule="auto"/>
              <w:ind w:left="6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l-PL"/>
              </w:rPr>
            </w:pPr>
            <w:r w:rsidRPr="00FD2A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:rsidR="00D07676" w:rsidRPr="00FD2A53" w:rsidRDefault="00D07676" w:rsidP="000A36FF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261"/>
              <w:gridCol w:w="2693"/>
              <w:gridCol w:w="3786"/>
            </w:tblGrid>
            <w:tr w:rsidR="00D07676" w:rsidRPr="00FD2A53" w:rsidTr="00A978F1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D07676" w:rsidRPr="00FD2A53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D2A53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E1 oferty (wartość punktowa)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D07676" w:rsidRPr="00FD2A53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D2A53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E1 badanej oferty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D07676" w:rsidRPr="00FD2A53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D2A53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x 25 pkt</w:t>
                  </w:r>
                </w:p>
              </w:tc>
            </w:tr>
            <w:tr w:rsidR="00D07676" w:rsidRPr="00FD2A53" w:rsidTr="00A978F1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:rsidR="00D07676" w:rsidRPr="00FD2A53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07676" w:rsidRPr="00FD2A53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D2A53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E1maksymalna oferowana</w:t>
                  </w:r>
                </w:p>
              </w:tc>
              <w:tc>
                <w:tcPr>
                  <w:tcW w:w="3786" w:type="dxa"/>
                  <w:vMerge/>
                </w:tcPr>
                <w:p w:rsidR="00D07676" w:rsidRPr="00FD2A53" w:rsidRDefault="00D07676" w:rsidP="000A36FF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07676" w:rsidRPr="00FD2A53" w:rsidRDefault="00D07676" w:rsidP="005274FD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</w:p>
          <w:p w:rsidR="00D07676" w:rsidRPr="00FD2A53" w:rsidRDefault="00D07676" w:rsidP="005274FD">
            <w:pPr>
              <w:tabs>
                <w:tab w:val="left" w:pos="6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  <w:lastRenderedPageBreak/>
              <w:t xml:space="preserve">Do oceny niniejszego kryterium Zamawiający będzie brał pod uwagę E podaną w pkt 8 Formularza oferty (Załącznik nr 1 do zapytania). </w:t>
            </w:r>
          </w:p>
        </w:tc>
        <w:tc>
          <w:tcPr>
            <w:tcW w:w="1734" w:type="dxa"/>
            <w:vAlign w:val="center"/>
          </w:tcPr>
          <w:p w:rsidR="00D07676" w:rsidRPr="00FD2A53" w:rsidRDefault="00D07676" w:rsidP="000A36FF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75</w:t>
            </w:r>
          </w:p>
        </w:tc>
      </w:tr>
      <w:tr w:rsidR="00D07676" w:rsidRPr="00FD2A53" w:rsidTr="00A978F1">
        <w:tc>
          <w:tcPr>
            <w:tcW w:w="562" w:type="dxa"/>
            <w:vAlign w:val="center"/>
          </w:tcPr>
          <w:p w:rsidR="00D07676" w:rsidRPr="00FD2A53" w:rsidRDefault="00D07676" w:rsidP="000A36FF">
            <w:pPr>
              <w:pStyle w:val="Nagwek3"/>
              <w:spacing w:line="276" w:lineRule="auto"/>
              <w:ind w:left="34" w:hanging="34"/>
              <w:outlineLvl w:val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4.</w:t>
            </w:r>
          </w:p>
        </w:tc>
        <w:tc>
          <w:tcPr>
            <w:tcW w:w="6804" w:type="dxa"/>
          </w:tcPr>
          <w:p w:rsidR="00D07676" w:rsidRPr="00FD2A53" w:rsidRDefault="00D07676" w:rsidP="000A36FF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  <w:r w:rsidRPr="00FD2A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Benefity dla pracowników (BP)</w:t>
            </w:r>
          </w:p>
          <w:p w:rsidR="00D07676" w:rsidRPr="00FD2A53" w:rsidRDefault="00D07676" w:rsidP="000A36FF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  <w:r w:rsidRPr="00FD2A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np.</w:t>
            </w:r>
            <w:r w:rsidRPr="00FD2A53"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  <w:t xml:space="preserve"> zniżki na produkty bankowe, zniżki na usługi bankowe, zniżki na produkty ubezpieczeniowe, bezpłatne ubezpieczenia, vouchery, badania zdrowotne</w:t>
            </w:r>
          </w:p>
          <w:p w:rsidR="00D07676" w:rsidRPr="00FD2A53" w:rsidRDefault="00D07676" w:rsidP="005274FD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  <w:t>(Należy wymienić wszystkie i załączyć dokumenty ze szczegółowym opisem w formularzu cenowy</w:t>
            </w:r>
            <w:r w:rsidR="005274FD" w:rsidRPr="00FD2A53"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  <w:t xml:space="preserve">m) </w:t>
            </w:r>
            <w:r w:rsidRPr="00FD2A53"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  <w:t>za każdy benefit 1 punkt (max 5 pkt).</w:t>
            </w:r>
          </w:p>
          <w:p w:rsidR="00D07676" w:rsidRPr="00FD2A53" w:rsidRDefault="00D07676" w:rsidP="000A36FF">
            <w:pPr>
              <w:pStyle w:val="xmsonormal"/>
              <w:tabs>
                <w:tab w:val="left" w:pos="64"/>
              </w:tabs>
              <w:autoSpaceDE w:val="0"/>
              <w:autoSpaceDN w:val="0"/>
              <w:spacing w:before="0" w:beforeAutospacing="0" w:after="0" w:afterAutospacing="0" w:line="276" w:lineRule="auto"/>
              <w:ind w:left="64"/>
              <w:jc w:val="both"/>
              <w:rPr>
                <w:lang w:val="pl-PL"/>
              </w:rPr>
            </w:pPr>
          </w:p>
          <w:p w:rsidR="00D07676" w:rsidRPr="00FD2A53" w:rsidRDefault="00D07676" w:rsidP="000A36FF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  <w:t>Do oceny niniejszego kryterium Zamawiający będzie brał pod uwagę BP podaną w pkt 11 Formularza oferty (Załącznik nr 1 do zapytania).</w:t>
            </w:r>
          </w:p>
        </w:tc>
        <w:tc>
          <w:tcPr>
            <w:tcW w:w="1734" w:type="dxa"/>
            <w:vAlign w:val="center"/>
          </w:tcPr>
          <w:p w:rsidR="00D07676" w:rsidRPr="00FD2A53" w:rsidRDefault="00D07676" w:rsidP="000A36FF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2A5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</w:tr>
    </w:tbl>
    <w:p w:rsidR="00D07676" w:rsidRPr="00FD2A53" w:rsidRDefault="00D07676" w:rsidP="000A36FF">
      <w:pPr>
        <w:tabs>
          <w:tab w:val="left" w:pos="397"/>
          <w:tab w:val="left" w:pos="567"/>
        </w:tabs>
        <w:suppressAutoHyphens/>
        <w:spacing w:after="0" w:line="276" w:lineRule="auto"/>
        <w:ind w:right="98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D07676" w:rsidRPr="00FD2A53" w:rsidRDefault="00D07676" w:rsidP="000A36F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line="276" w:lineRule="auto"/>
        <w:ind w:right="9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 w:eastAsia="pl-PL"/>
        </w:rPr>
      </w:pPr>
      <w:r w:rsidRPr="00FD2A53">
        <w:rPr>
          <w:rFonts w:ascii="Times New Roman" w:eastAsia="Times New Roman" w:hAnsi="Times New Roman" w:cs="Times New Roman"/>
          <w:snapToGrid w:val="0"/>
          <w:sz w:val="24"/>
          <w:szCs w:val="24"/>
          <w:lang w:val="pl-PL" w:eastAsia="pl-PL"/>
        </w:rPr>
        <w:t xml:space="preserve">Zamawiający zsumuje punkty otrzymane przez wykonawcę w kryteriach 1-4 </w:t>
      </w:r>
      <w:r w:rsidRPr="00FD2A53">
        <w:rPr>
          <w:rFonts w:ascii="Times New Roman" w:eastAsia="Times New Roman" w:hAnsi="Times New Roman" w:cs="Times New Roman"/>
          <w:snapToGrid w:val="0"/>
          <w:sz w:val="24"/>
          <w:szCs w:val="24"/>
          <w:lang w:val="pl-PL" w:eastAsia="pl-PL"/>
        </w:rPr>
        <w:br/>
        <w:t>i wybierze ofertę, która otrzyma największą ilość punktów:</w:t>
      </w:r>
    </w:p>
    <w:p w:rsidR="00D07676" w:rsidRPr="00FD2A53" w:rsidRDefault="00D07676" w:rsidP="000A36FF">
      <w:pPr>
        <w:pStyle w:val="Akapitzlist"/>
        <w:tabs>
          <w:tab w:val="left" w:pos="567"/>
        </w:tabs>
        <w:suppressAutoHyphens/>
        <w:spacing w:line="276" w:lineRule="auto"/>
        <w:ind w:left="720" w:right="98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pl-PL" w:eastAsia="pl-PL"/>
        </w:rPr>
      </w:pPr>
      <w:r w:rsidRPr="00FD2A5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pl-PL" w:eastAsia="pl-PL"/>
        </w:rPr>
        <w:t>= OZ+OW+E1+BP</w:t>
      </w:r>
    </w:p>
    <w:p w:rsidR="00D07676" w:rsidRPr="00FD2A53" w:rsidRDefault="00D07676" w:rsidP="000A36F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line="276" w:lineRule="auto"/>
        <w:ind w:right="9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 w:eastAsia="pl-PL"/>
        </w:rPr>
      </w:pPr>
      <w:r w:rsidRPr="00FD2A53">
        <w:rPr>
          <w:rFonts w:ascii="Times New Roman" w:eastAsia="Times New Roman" w:hAnsi="Times New Roman" w:cs="Times New Roman"/>
          <w:snapToGrid w:val="0"/>
          <w:sz w:val="24"/>
          <w:szCs w:val="24"/>
          <w:lang w:val="pl-PL" w:eastAsia="pl-PL"/>
        </w:rPr>
        <w:t>Maksymalna liczba punktów, jaką po uwzględnieniu wag może osiągnąć oferta wynosi 100.</w:t>
      </w:r>
    </w:p>
    <w:p w:rsidR="00D07676" w:rsidRPr="00FD2A53" w:rsidRDefault="00D07676" w:rsidP="000A36F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line="276" w:lineRule="auto"/>
        <w:ind w:right="9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 w:eastAsia="pl-PL"/>
        </w:rPr>
      </w:pPr>
      <w:r w:rsidRPr="00FD2A53">
        <w:rPr>
          <w:rFonts w:ascii="Times New Roman" w:eastAsia="Times New Roman" w:hAnsi="Times New Roman" w:cs="Times New Roman"/>
          <w:snapToGrid w:val="0"/>
          <w:sz w:val="24"/>
          <w:szCs w:val="24"/>
          <w:lang w:val="pl-PL" w:eastAsia="pl-PL"/>
        </w:rPr>
        <w:t xml:space="preserve">Zamawiający zastosuje zaokrąglenie każdego wyniku do dwóch miejsc </w:t>
      </w:r>
      <w:r w:rsidRPr="00FD2A53">
        <w:rPr>
          <w:rFonts w:ascii="Times New Roman" w:eastAsia="Times New Roman" w:hAnsi="Times New Roman" w:cs="Times New Roman"/>
          <w:snapToGrid w:val="0"/>
          <w:sz w:val="24"/>
          <w:szCs w:val="24"/>
          <w:lang w:val="pl-PL" w:eastAsia="pl-PL"/>
        </w:rPr>
        <w:br/>
        <w:t>po przecinku.</w:t>
      </w:r>
    </w:p>
    <w:p w:rsidR="00D07676" w:rsidRPr="00FD2A53" w:rsidRDefault="00D07676" w:rsidP="000A36F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line="276" w:lineRule="auto"/>
        <w:ind w:right="9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 w:eastAsia="pl-PL"/>
        </w:rPr>
      </w:pPr>
      <w:r w:rsidRPr="00FD2A53">
        <w:rPr>
          <w:rFonts w:ascii="Times New Roman" w:eastAsia="Times New Roman" w:hAnsi="Times New Roman" w:cs="Times New Roman"/>
          <w:snapToGrid w:val="0"/>
          <w:sz w:val="24"/>
          <w:szCs w:val="24"/>
          <w:lang w:val="pl-PL" w:eastAsia="pl-PL"/>
        </w:rPr>
        <w:t xml:space="preserve">Jeżeli nie będzie można wybrać oferty najkorzystniejszej, ponieważ dwie </w:t>
      </w:r>
      <w:r w:rsidRPr="00FD2A53">
        <w:rPr>
          <w:rFonts w:ascii="Times New Roman" w:eastAsia="Times New Roman" w:hAnsi="Times New Roman" w:cs="Times New Roman"/>
          <w:snapToGrid w:val="0"/>
          <w:sz w:val="24"/>
          <w:szCs w:val="24"/>
          <w:lang w:val="pl-PL" w:eastAsia="pl-PL"/>
        </w:rPr>
        <w:br/>
        <w:t>lub więcej ofert uzyska taką samą liczbę punktów, Zamawiający wybierze z tych ofert ofertę z najwyższą stopą zwrotu 1m  z datą docelową 2040. Jeżeli złożono dwie lub więcej ofert z taką samą najwyższą stopą zwrotu 1m  z datą docelową 2040 Zamawiający wezwie wykonawców do złożenia ofert dodatkowych. Informacje dotyczące walut obcych, w jakich mogą być prowadzone rozliczenia między Zamawiającym a Wykonawcą.</w:t>
      </w:r>
    </w:p>
    <w:p w:rsidR="00D07676" w:rsidRPr="00FD2A53" w:rsidRDefault="00D07676" w:rsidP="000A36FF">
      <w:pPr>
        <w:pStyle w:val="Akapitzlist"/>
        <w:tabs>
          <w:tab w:val="left" w:pos="0"/>
        </w:tabs>
        <w:suppressAutoHyphens/>
        <w:spacing w:line="276" w:lineRule="auto"/>
        <w:ind w:left="720" w:right="9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 w:eastAsia="pl-PL"/>
        </w:rPr>
      </w:pPr>
    </w:p>
    <w:p w:rsidR="00D07676" w:rsidRPr="00FD2A53" w:rsidRDefault="00D07676" w:rsidP="000A36FF">
      <w:pPr>
        <w:pStyle w:val="Nagwek3"/>
        <w:numPr>
          <w:ilvl w:val="0"/>
          <w:numId w:val="21"/>
        </w:numPr>
        <w:tabs>
          <w:tab w:val="left" w:pos="284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D2A53">
        <w:rPr>
          <w:rFonts w:ascii="Times New Roman" w:hAnsi="Times New Roman" w:cs="Times New Roman"/>
          <w:sz w:val="24"/>
          <w:szCs w:val="24"/>
          <w:lang w:val="pl-PL"/>
        </w:rPr>
        <w:t xml:space="preserve">Postanowienia końcowe </w:t>
      </w:r>
    </w:p>
    <w:p w:rsidR="00D07676" w:rsidRPr="00FD2A53" w:rsidRDefault="00D07676" w:rsidP="000A36FF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 w:eastAsia="pl-PL"/>
        </w:rPr>
      </w:pPr>
      <w:r w:rsidRPr="00FD2A53">
        <w:rPr>
          <w:rFonts w:ascii="Times New Roman" w:eastAsia="Times New Roman" w:hAnsi="Times New Roman" w:cs="Times New Roman"/>
          <w:snapToGrid w:val="0"/>
          <w:sz w:val="24"/>
          <w:szCs w:val="24"/>
          <w:lang w:val="pl-PL" w:eastAsia="pl-PL"/>
        </w:rPr>
        <w:t>W toku badania i oceny ofert zamawiający może żądać od wykonawców wyjaśnień dotyczących treści złożonych ofert.</w:t>
      </w:r>
    </w:p>
    <w:p w:rsidR="00D07676" w:rsidRPr="00FD2A53" w:rsidRDefault="00D07676" w:rsidP="000A36FF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t xml:space="preserve">Zamawiający poprawi w tekście oferty oczywiste pomyłki pisarskie, oczywiste omyłki rachunkowe z uwzględnieniem konsekwencji rachunkowych dokonywanych poprawek, inne omyłki polegające na niezgodności oferty </w:t>
      </w:r>
      <w:r w:rsidRPr="00FD2A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br/>
        <w:t xml:space="preserve">z opisem nie powodujące istotnych zmian w treści oferty, niezwłocznie zawiadamiając o tym Wykonawcę, którego oferta została poprawiona. </w:t>
      </w:r>
    </w:p>
    <w:p w:rsidR="00D07676" w:rsidRPr="00FD2A53" w:rsidRDefault="00D07676" w:rsidP="000A36FF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t xml:space="preserve">Zamawiający odrzuci oferty, które nie będą spełniały wymagań określonych </w:t>
      </w:r>
      <w:r w:rsidRPr="00FD2A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br/>
        <w:t>w Ogłoszeniu o zamówieniu.</w:t>
      </w:r>
    </w:p>
    <w:p w:rsidR="00D07676" w:rsidRPr="00FD2A53" w:rsidRDefault="00D07676" w:rsidP="000A36FF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t xml:space="preserve">Zamawiający udzieli zamówienia Wykonawcy, którego oferta odpowiada wszystkim wymaganiom określonym w niniejszym opisie i została oceniona jako najkorzystniejsza w oparciu o podane w niej kryteria oceny ofert (uzyskała największą łączną liczbę punktów ze wszystkich kryteriów). </w:t>
      </w:r>
    </w:p>
    <w:p w:rsidR="00D07676" w:rsidRPr="00FD2A53" w:rsidRDefault="00D07676" w:rsidP="000A36FF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t xml:space="preserve">Niezwłocznie po wyborze najkorzystniejszej oferty Zamawiający poinformuje wszystkich Wykonawców o wynikach postępowania oraz udostępni na swojej stronie internetowej ogłoszenie o wyborze najkorzystniejszej oferty, podając </w:t>
      </w:r>
      <w:r w:rsidRPr="00FD2A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lastRenderedPageBreak/>
        <w:t>nazwę (firmę), albo imię i nazwisko, siedzibę albo adres zamieszkania i adres Wykonawcy, którego ofertę wybrano, uzasadnienie jej wyboru oraz nazwy (firmy), albo imiona i nazwiska, siedziby albo miejsca zamieszkania i adresy Wykonawców, którzy złożyli oferty, a także punktację przyznaną ofertom w każdym kryterium oceny ofert i łączną punktację.</w:t>
      </w:r>
    </w:p>
    <w:p w:rsidR="00D07676" w:rsidRPr="00FD2A53" w:rsidRDefault="00D07676" w:rsidP="000A36FF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t>Jeżeli Wykonawca, którego oferta została wybrana, uchyla się od zawarcia umowy w sprawie zamówienia publicznego, Zamawiający może wybrać ofertę najkorzystniejszą spośród pozostałych ofert bez przeprowadzania ich ponownego badania i oceny.</w:t>
      </w:r>
    </w:p>
    <w:p w:rsidR="00D07676" w:rsidRPr="00FD2A53" w:rsidRDefault="00D07676" w:rsidP="000A36FF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t>Zamawiający nie przewiduje możliwości prowadzenia rozliczeń w walutach obcych. Rozliczenia między Wykonawcą, a Zamawiającym będą dokonywane w złotych polskich.</w:t>
      </w:r>
    </w:p>
    <w:p w:rsidR="00D07676" w:rsidRPr="00FD2A53" w:rsidRDefault="00D07676" w:rsidP="000A36FF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t>W niniejszym postępowaniu zostanie odrzucona oferta Wykonawcy, który:</w:t>
      </w:r>
    </w:p>
    <w:p w:rsidR="00D07676" w:rsidRPr="00FD2A53" w:rsidRDefault="00D07676" w:rsidP="000A36FF">
      <w:pPr>
        <w:pStyle w:val="Akapitzlist"/>
        <w:numPr>
          <w:ilvl w:val="0"/>
          <w:numId w:val="22"/>
        </w:numPr>
        <w:tabs>
          <w:tab w:val="left" w:pos="284"/>
          <w:tab w:val="left" w:pos="567"/>
          <w:tab w:val="left" w:pos="2010"/>
        </w:tabs>
        <w:spacing w:line="276" w:lineRule="auto"/>
        <w:ind w:left="1560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t>złoży ofertę niezgodną z treścią niniejszego Zapytania,</w:t>
      </w:r>
    </w:p>
    <w:p w:rsidR="00D07676" w:rsidRPr="00FD2A53" w:rsidRDefault="00D07676" w:rsidP="000A36FF">
      <w:pPr>
        <w:pStyle w:val="Akapitzlist"/>
        <w:numPr>
          <w:ilvl w:val="0"/>
          <w:numId w:val="22"/>
        </w:numPr>
        <w:tabs>
          <w:tab w:val="left" w:pos="284"/>
          <w:tab w:val="left" w:pos="567"/>
          <w:tab w:val="left" w:pos="2010"/>
        </w:tabs>
        <w:spacing w:line="276" w:lineRule="auto"/>
        <w:ind w:left="1560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t>nie spełnia warunków udziału w postępowaniu,</w:t>
      </w:r>
    </w:p>
    <w:p w:rsidR="00D07676" w:rsidRPr="00FD2A53" w:rsidRDefault="00D07676" w:rsidP="000A36FF">
      <w:pPr>
        <w:pStyle w:val="Akapitzlist"/>
        <w:numPr>
          <w:ilvl w:val="0"/>
          <w:numId w:val="22"/>
        </w:numPr>
        <w:tabs>
          <w:tab w:val="left" w:pos="284"/>
          <w:tab w:val="left" w:pos="567"/>
          <w:tab w:val="left" w:pos="2010"/>
        </w:tabs>
        <w:spacing w:line="276" w:lineRule="auto"/>
        <w:ind w:left="1560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t>złożył ofertę po terminie składania ofert.</w:t>
      </w:r>
    </w:p>
    <w:p w:rsidR="00D07676" w:rsidRPr="00FD2A53" w:rsidRDefault="00D07676" w:rsidP="000A36FF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</w:pPr>
      <w:r w:rsidRPr="00FD2A5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-PL"/>
        </w:rPr>
        <w:t>W trakcie prowadzenia postępowania o udzielenie zamówienia Zamawiający sporządza pisemny protokół postępowania o udzielenie zamówienia.</w:t>
      </w:r>
    </w:p>
    <w:p w:rsidR="00D07676" w:rsidRPr="00FD2A53" w:rsidRDefault="00D07676" w:rsidP="000A36F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07676" w:rsidRPr="00FD2A53" w:rsidRDefault="00D07676" w:rsidP="000A36F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07676" w:rsidRPr="00FD2A53" w:rsidRDefault="00D07676" w:rsidP="000A36FF">
      <w:pPr>
        <w:spacing w:after="0" w:line="276" w:lineRule="auto"/>
        <w:ind w:left="6804"/>
        <w:rPr>
          <w:rFonts w:ascii="Times New Roman" w:eastAsia="Arial" w:hAnsi="Times New Roman" w:cs="Times New Roman"/>
          <w:b/>
          <w:sz w:val="24"/>
          <w:szCs w:val="24"/>
        </w:rPr>
      </w:pPr>
      <w:r w:rsidRPr="00FD2A53">
        <w:rPr>
          <w:rFonts w:ascii="Times New Roman" w:eastAsia="Arial" w:hAnsi="Times New Roman" w:cs="Times New Roman"/>
          <w:b/>
          <w:sz w:val="24"/>
          <w:szCs w:val="24"/>
        </w:rPr>
        <w:t>Zatwierdził:</w:t>
      </w:r>
    </w:p>
    <w:p w:rsidR="00FD2A53" w:rsidRPr="00FD2A53" w:rsidRDefault="00567182" w:rsidP="00FD2A53">
      <w:pPr>
        <w:spacing w:after="0" w:line="276" w:lineRule="auto"/>
        <w:ind w:left="540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D2A53">
        <w:rPr>
          <w:rFonts w:ascii="Times New Roman" w:eastAsia="Arial" w:hAnsi="Times New Roman" w:cs="Times New Roman"/>
          <w:b/>
          <w:sz w:val="24"/>
          <w:szCs w:val="24"/>
        </w:rPr>
        <w:t xml:space="preserve">Dyrektor Szkoły Podstawowej </w:t>
      </w:r>
      <w:r w:rsidR="00FD2A53" w:rsidRPr="00FD2A53">
        <w:rPr>
          <w:rFonts w:ascii="Times New Roman" w:eastAsia="Arial" w:hAnsi="Times New Roman" w:cs="Times New Roman"/>
          <w:b/>
          <w:sz w:val="24"/>
          <w:szCs w:val="24"/>
        </w:rPr>
        <w:t xml:space="preserve">       im. Bohaterów Armii Krajowej </w:t>
      </w:r>
    </w:p>
    <w:p w:rsidR="002C0A72" w:rsidRPr="00FD2A53" w:rsidRDefault="00FD2A53" w:rsidP="00FD2A53">
      <w:pPr>
        <w:spacing w:after="0" w:line="276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  <w:r w:rsidRPr="00FD2A53">
        <w:rPr>
          <w:rFonts w:ascii="Times New Roman" w:eastAsia="Arial" w:hAnsi="Times New Roman" w:cs="Times New Roman"/>
          <w:b/>
          <w:sz w:val="24"/>
          <w:szCs w:val="24"/>
        </w:rPr>
        <w:t>w Prusach Katarzyna Olędzka</w:t>
      </w:r>
    </w:p>
    <w:sectPr w:rsidR="002C0A72" w:rsidRPr="00FD2A53" w:rsidSect="00013323">
      <w:headerReference w:type="default" r:id="rId10"/>
      <w:footerReference w:type="default" r:id="rId11"/>
      <w:pgSz w:w="11906" w:h="16838"/>
      <w:pgMar w:top="714" w:right="1417" w:bottom="851" w:left="1417" w:header="124" w:footer="6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A70" w:rsidRDefault="00E60A70" w:rsidP="00D07676">
      <w:pPr>
        <w:spacing w:after="0" w:line="240" w:lineRule="auto"/>
      </w:pPr>
      <w:r>
        <w:separator/>
      </w:r>
    </w:p>
  </w:endnote>
  <w:endnote w:type="continuationSeparator" w:id="1">
    <w:p w:rsidR="00E60A70" w:rsidRDefault="00E60A70" w:rsidP="00D0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401674"/>
      <w:docPartObj>
        <w:docPartGallery w:val="Page Numbers (Bottom of Page)"/>
        <w:docPartUnique/>
      </w:docPartObj>
    </w:sdtPr>
    <w:sdtContent>
      <w:p w:rsidR="00013323" w:rsidRDefault="00C6310A">
        <w:pPr>
          <w:pStyle w:val="Stopka"/>
          <w:jc w:val="center"/>
        </w:pPr>
        <w:r>
          <w:fldChar w:fldCharType="begin"/>
        </w:r>
        <w:r w:rsidR="00013323">
          <w:instrText>PAGE   \* MERGEFORMAT</w:instrText>
        </w:r>
        <w:r>
          <w:fldChar w:fldCharType="separate"/>
        </w:r>
        <w:r w:rsidR="00F8025E">
          <w:rPr>
            <w:noProof/>
          </w:rPr>
          <w:t>7</w:t>
        </w:r>
        <w:r>
          <w:fldChar w:fldCharType="end"/>
        </w:r>
      </w:p>
    </w:sdtContent>
  </w:sdt>
  <w:p w:rsidR="00B67476" w:rsidRDefault="00E60A70" w:rsidP="00D07676">
    <w:pPr>
      <w:tabs>
        <w:tab w:val="left" w:pos="7260"/>
      </w:tabs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A70" w:rsidRDefault="00E60A70" w:rsidP="00D07676">
      <w:pPr>
        <w:spacing w:after="0" w:line="240" w:lineRule="auto"/>
      </w:pPr>
      <w:r>
        <w:separator/>
      </w:r>
    </w:p>
  </w:footnote>
  <w:footnote w:type="continuationSeparator" w:id="1">
    <w:p w:rsidR="00E60A70" w:rsidRDefault="00E60A70" w:rsidP="00D0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00" w:type="dxa"/>
      <w:tblLayout w:type="fixed"/>
      <w:tblLook w:val="06A0"/>
    </w:tblPr>
    <w:tblGrid>
      <w:gridCol w:w="3100"/>
      <w:gridCol w:w="3100"/>
      <w:gridCol w:w="3100"/>
    </w:tblGrid>
    <w:tr w:rsidR="00B67476" w:rsidTr="00D07676">
      <w:tc>
        <w:tcPr>
          <w:tcW w:w="3100" w:type="dxa"/>
        </w:tcPr>
        <w:p w:rsidR="00B67476" w:rsidRDefault="00E60A70" w:rsidP="3FC57D1B">
          <w:pPr>
            <w:pStyle w:val="Nagwek"/>
            <w:ind w:left="-115"/>
          </w:pPr>
        </w:p>
      </w:tc>
      <w:tc>
        <w:tcPr>
          <w:tcW w:w="3100" w:type="dxa"/>
        </w:tcPr>
        <w:p w:rsidR="00B67476" w:rsidRDefault="00E60A70" w:rsidP="3FC57D1B">
          <w:pPr>
            <w:pStyle w:val="Nagwek"/>
            <w:jc w:val="center"/>
          </w:pPr>
        </w:p>
      </w:tc>
      <w:tc>
        <w:tcPr>
          <w:tcW w:w="3100" w:type="dxa"/>
        </w:tcPr>
        <w:p w:rsidR="00B67476" w:rsidRDefault="00E60A70" w:rsidP="3FC57D1B">
          <w:pPr>
            <w:pStyle w:val="Nagwek"/>
            <w:ind w:right="-115"/>
            <w:jc w:val="right"/>
          </w:pPr>
        </w:p>
      </w:tc>
    </w:tr>
  </w:tbl>
  <w:p w:rsidR="00B67476" w:rsidRDefault="00E60A70" w:rsidP="00D076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7143"/>
    <w:multiLevelType w:val="hybridMultilevel"/>
    <w:tmpl w:val="D8B8A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45C8C"/>
    <w:multiLevelType w:val="hybridMultilevel"/>
    <w:tmpl w:val="9F18DD86"/>
    <w:lvl w:ilvl="0" w:tplc="91028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00170"/>
    <w:multiLevelType w:val="hybridMultilevel"/>
    <w:tmpl w:val="9C2608BA"/>
    <w:lvl w:ilvl="0" w:tplc="64F6B066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46335B"/>
    <w:multiLevelType w:val="hybridMultilevel"/>
    <w:tmpl w:val="B34CDE2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C80AD0"/>
    <w:multiLevelType w:val="hybridMultilevel"/>
    <w:tmpl w:val="FF18D48E"/>
    <w:lvl w:ilvl="0" w:tplc="7AC07B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7061E"/>
    <w:multiLevelType w:val="hybridMultilevel"/>
    <w:tmpl w:val="AFF0265E"/>
    <w:lvl w:ilvl="0" w:tplc="250A62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D7012"/>
    <w:multiLevelType w:val="hybridMultilevel"/>
    <w:tmpl w:val="DC0406FE"/>
    <w:lvl w:ilvl="0" w:tplc="BF46845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36974"/>
    <w:multiLevelType w:val="hybridMultilevel"/>
    <w:tmpl w:val="B8423522"/>
    <w:lvl w:ilvl="0" w:tplc="383E337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F54B9"/>
    <w:multiLevelType w:val="hybridMultilevel"/>
    <w:tmpl w:val="1B88A14A"/>
    <w:lvl w:ilvl="0" w:tplc="D1264C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50B9D"/>
    <w:multiLevelType w:val="hybridMultilevel"/>
    <w:tmpl w:val="D0341A9A"/>
    <w:lvl w:ilvl="0" w:tplc="F036DFF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2A1228"/>
    <w:multiLevelType w:val="hybridMultilevel"/>
    <w:tmpl w:val="7E12F51C"/>
    <w:lvl w:ilvl="0" w:tplc="64F6B066">
      <w:start w:val="1"/>
      <w:numFmt w:val="lowerLetter"/>
      <w:lvlText w:val="%1."/>
      <w:lvlJc w:val="left"/>
      <w:pPr>
        <w:ind w:left="674" w:hanging="360"/>
      </w:p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1">
    <w:nsid w:val="2B0753BC"/>
    <w:multiLevelType w:val="hybridMultilevel"/>
    <w:tmpl w:val="D6007FB4"/>
    <w:lvl w:ilvl="0" w:tplc="202461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61E85"/>
    <w:multiLevelType w:val="hybridMultilevel"/>
    <w:tmpl w:val="271A9200"/>
    <w:lvl w:ilvl="0" w:tplc="13AC208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2257E"/>
    <w:multiLevelType w:val="hybridMultilevel"/>
    <w:tmpl w:val="0EE49092"/>
    <w:lvl w:ilvl="0" w:tplc="650C1312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DE4C66"/>
    <w:multiLevelType w:val="hybridMultilevel"/>
    <w:tmpl w:val="700E51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2B3329"/>
    <w:multiLevelType w:val="hybridMultilevel"/>
    <w:tmpl w:val="AF40DC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9F6CAB"/>
    <w:multiLevelType w:val="hybridMultilevel"/>
    <w:tmpl w:val="3378E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603F2"/>
    <w:multiLevelType w:val="hybridMultilevel"/>
    <w:tmpl w:val="3244C1D2"/>
    <w:lvl w:ilvl="0" w:tplc="1E1676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63151"/>
    <w:multiLevelType w:val="hybridMultilevel"/>
    <w:tmpl w:val="3A041152"/>
    <w:lvl w:ilvl="0" w:tplc="0FB28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D05F1F"/>
    <w:multiLevelType w:val="hybridMultilevel"/>
    <w:tmpl w:val="F8C8A928"/>
    <w:lvl w:ilvl="0" w:tplc="38EAC2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3479E8"/>
    <w:multiLevelType w:val="hybridMultilevel"/>
    <w:tmpl w:val="4B7A0682"/>
    <w:lvl w:ilvl="0" w:tplc="63EA9D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F1497E"/>
    <w:multiLevelType w:val="hybridMultilevel"/>
    <w:tmpl w:val="4C40BBD2"/>
    <w:lvl w:ilvl="0" w:tplc="64F6B066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9F1304"/>
    <w:multiLevelType w:val="hybridMultilevel"/>
    <w:tmpl w:val="6DF84A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F4F05CE"/>
    <w:multiLevelType w:val="hybridMultilevel"/>
    <w:tmpl w:val="D59EBD6A"/>
    <w:lvl w:ilvl="0" w:tplc="5052B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1C12A1"/>
    <w:multiLevelType w:val="hybridMultilevel"/>
    <w:tmpl w:val="994C6DC8"/>
    <w:lvl w:ilvl="0" w:tplc="5734E43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F66290"/>
    <w:multiLevelType w:val="hybridMultilevel"/>
    <w:tmpl w:val="DFD6A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96C7F"/>
    <w:multiLevelType w:val="hybridMultilevel"/>
    <w:tmpl w:val="003651E0"/>
    <w:lvl w:ilvl="0" w:tplc="AEBCCD8C">
      <w:start w:val="1"/>
      <w:numFmt w:val="lowerLetter"/>
      <w:lvlText w:val="%1.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7"/>
  </w:num>
  <w:num w:numId="5">
    <w:abstractNumId w:val="3"/>
  </w:num>
  <w:num w:numId="6">
    <w:abstractNumId w:val="2"/>
  </w:num>
  <w:num w:numId="7">
    <w:abstractNumId w:val="19"/>
  </w:num>
  <w:num w:numId="8">
    <w:abstractNumId w:val="4"/>
  </w:num>
  <w:num w:numId="9">
    <w:abstractNumId w:val="0"/>
  </w:num>
  <w:num w:numId="10">
    <w:abstractNumId w:val="15"/>
  </w:num>
  <w:num w:numId="11">
    <w:abstractNumId w:val="20"/>
  </w:num>
  <w:num w:numId="12">
    <w:abstractNumId w:val="10"/>
  </w:num>
  <w:num w:numId="13">
    <w:abstractNumId w:val="16"/>
  </w:num>
  <w:num w:numId="14">
    <w:abstractNumId w:val="12"/>
  </w:num>
  <w:num w:numId="15">
    <w:abstractNumId w:val="6"/>
  </w:num>
  <w:num w:numId="16">
    <w:abstractNumId w:val="13"/>
  </w:num>
  <w:num w:numId="17">
    <w:abstractNumId w:val="7"/>
  </w:num>
  <w:num w:numId="18">
    <w:abstractNumId w:val="24"/>
  </w:num>
  <w:num w:numId="19">
    <w:abstractNumId w:val="25"/>
  </w:num>
  <w:num w:numId="20">
    <w:abstractNumId w:val="14"/>
  </w:num>
  <w:num w:numId="21">
    <w:abstractNumId w:val="9"/>
  </w:num>
  <w:num w:numId="22">
    <w:abstractNumId w:val="21"/>
  </w:num>
  <w:num w:numId="23">
    <w:abstractNumId w:val="23"/>
  </w:num>
  <w:num w:numId="24">
    <w:abstractNumId w:val="18"/>
  </w:num>
  <w:num w:numId="25">
    <w:abstractNumId w:val="26"/>
  </w:num>
  <w:num w:numId="26">
    <w:abstractNumId w:val="22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07676"/>
    <w:rsid w:val="00013323"/>
    <w:rsid w:val="000A36FF"/>
    <w:rsid w:val="000C6A2B"/>
    <w:rsid w:val="00137519"/>
    <w:rsid w:val="0016347E"/>
    <w:rsid w:val="0017403B"/>
    <w:rsid w:val="001D66D8"/>
    <w:rsid w:val="001E37F8"/>
    <w:rsid w:val="001F381E"/>
    <w:rsid w:val="002504D6"/>
    <w:rsid w:val="002C0A72"/>
    <w:rsid w:val="00406ED3"/>
    <w:rsid w:val="00413866"/>
    <w:rsid w:val="005215E0"/>
    <w:rsid w:val="005274FD"/>
    <w:rsid w:val="005351AF"/>
    <w:rsid w:val="00567182"/>
    <w:rsid w:val="00590953"/>
    <w:rsid w:val="0070357C"/>
    <w:rsid w:val="00787437"/>
    <w:rsid w:val="007F04B1"/>
    <w:rsid w:val="00801B09"/>
    <w:rsid w:val="008F4FD8"/>
    <w:rsid w:val="0099577C"/>
    <w:rsid w:val="009F0CD7"/>
    <w:rsid w:val="00AB0C22"/>
    <w:rsid w:val="00AD29C5"/>
    <w:rsid w:val="00C311CE"/>
    <w:rsid w:val="00C6310A"/>
    <w:rsid w:val="00C748CB"/>
    <w:rsid w:val="00C83EE1"/>
    <w:rsid w:val="00CA163C"/>
    <w:rsid w:val="00D07676"/>
    <w:rsid w:val="00D44977"/>
    <w:rsid w:val="00D452AB"/>
    <w:rsid w:val="00E60A70"/>
    <w:rsid w:val="00E86277"/>
    <w:rsid w:val="00F22A25"/>
    <w:rsid w:val="00F67F1E"/>
    <w:rsid w:val="00F8025E"/>
    <w:rsid w:val="00FD2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67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3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07676"/>
    <w:pPr>
      <w:widowControl w:val="0"/>
      <w:spacing w:after="0" w:line="240" w:lineRule="auto"/>
      <w:ind w:left="116" w:firstLine="7"/>
      <w:outlineLvl w:val="2"/>
    </w:pPr>
    <w:rPr>
      <w:rFonts w:ascii="Arial" w:eastAsia="Arial" w:hAnsi="Arial"/>
      <w:b/>
      <w:bCs/>
      <w:sz w:val="19"/>
      <w:szCs w:val="19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07676"/>
    <w:rPr>
      <w:rFonts w:ascii="Arial" w:eastAsia="Arial" w:hAnsi="Arial"/>
      <w:b/>
      <w:bCs/>
      <w:sz w:val="19"/>
      <w:szCs w:val="19"/>
      <w:lang w:val="en-US"/>
    </w:rPr>
  </w:style>
  <w:style w:type="paragraph" w:styleId="Akapitzlist">
    <w:name w:val="List Paragraph"/>
    <w:aliases w:val="1.Nagłówek,CW_Lista"/>
    <w:basedOn w:val="Normalny"/>
    <w:link w:val="AkapitzlistZnak"/>
    <w:uiPriority w:val="34"/>
    <w:qFormat/>
    <w:rsid w:val="00D07676"/>
    <w:pPr>
      <w:widowControl w:val="0"/>
      <w:spacing w:after="0" w:line="240" w:lineRule="auto"/>
    </w:pPr>
    <w:rPr>
      <w:lang w:val="en-US"/>
    </w:rPr>
  </w:style>
  <w:style w:type="character" w:styleId="Hipercze">
    <w:name w:val="Hyperlink"/>
    <w:basedOn w:val="Domylnaczcionkaakapitu"/>
    <w:unhideWhenUsed/>
    <w:rsid w:val="00D0767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07676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D07676"/>
    <w:rPr>
      <w:lang w:val="en-US"/>
    </w:rPr>
  </w:style>
  <w:style w:type="table" w:styleId="Tabela-Siatka">
    <w:name w:val="Table Grid"/>
    <w:basedOn w:val="Standardowy"/>
    <w:uiPriority w:val="39"/>
    <w:rsid w:val="00D0767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076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07676"/>
  </w:style>
  <w:style w:type="paragraph" w:customStyle="1" w:styleId="pkt">
    <w:name w:val="pkt"/>
    <w:basedOn w:val="Normalny"/>
    <w:rsid w:val="00D076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CW_Lista Znak"/>
    <w:link w:val="Akapitzlist"/>
    <w:uiPriority w:val="34"/>
    <w:rsid w:val="00D07676"/>
    <w:rPr>
      <w:lang w:val="en-US"/>
    </w:rPr>
  </w:style>
  <w:style w:type="paragraph" w:customStyle="1" w:styleId="Default">
    <w:name w:val="Default"/>
    <w:rsid w:val="00D07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ny"/>
    <w:rsid w:val="00D0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07676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Tytu">
    <w:name w:val="Title"/>
    <w:basedOn w:val="Normalny"/>
    <w:next w:val="Normalny"/>
    <w:link w:val="TytuZnak"/>
    <w:uiPriority w:val="10"/>
    <w:qFormat/>
    <w:rsid w:val="00D0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D0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67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035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old">
    <w:name w:val="bold"/>
    <w:basedOn w:val="Domylnaczcionkaakapitu"/>
    <w:rsid w:val="00703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@prusy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nalizy.pl/fundusze/ppk/notow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810CF-9645-4440-87AF-04B44BC6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2125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Basenu</dc:creator>
  <cp:lastModifiedBy>Katarzyna Olędzka</cp:lastModifiedBy>
  <cp:revision>11</cp:revision>
  <dcterms:created xsi:type="dcterms:W3CDTF">2021-02-14T17:26:00Z</dcterms:created>
  <dcterms:modified xsi:type="dcterms:W3CDTF">2021-02-15T09:50:00Z</dcterms:modified>
</cp:coreProperties>
</file>